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2EA9" w14:textId="77777777" w:rsidR="00731A2E" w:rsidRDefault="00A31D1F" w:rsidP="00731A2E">
      <w:pPr>
        <w:jc w:val="right"/>
      </w:pPr>
      <w:r>
        <w:rPr>
          <w:noProof/>
          <w:lang w:eastAsia="fr-FR"/>
        </w:rPr>
        <mc:AlternateContent>
          <mc:Choice Requires="wps">
            <w:drawing>
              <wp:anchor distT="0" distB="0" distL="114300" distR="114300" simplePos="0" relativeHeight="251658240" behindDoc="0" locked="0" layoutInCell="1" allowOverlap="1" wp14:anchorId="73A06C96" wp14:editId="6C72B38C">
                <wp:simplePos x="0" y="0"/>
                <wp:positionH relativeFrom="column">
                  <wp:posOffset>-92075</wp:posOffset>
                </wp:positionH>
                <wp:positionV relativeFrom="paragraph">
                  <wp:posOffset>-94615</wp:posOffset>
                </wp:positionV>
                <wp:extent cx="6803390" cy="424180"/>
                <wp:effectExtent l="6350" t="10795" r="10160" b="1270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3390" cy="424180"/>
                        </a:xfrm>
                        <a:prstGeom prst="rect">
                          <a:avLst/>
                        </a:prstGeom>
                        <a:solidFill>
                          <a:srgbClr val="FFFFFF"/>
                        </a:solidFill>
                        <a:ln w="9525">
                          <a:solidFill>
                            <a:srgbClr val="000000"/>
                          </a:solidFill>
                          <a:miter lim="800000"/>
                          <a:headEnd/>
                          <a:tailEnd/>
                        </a:ln>
                      </wps:spPr>
                      <wps:txbx>
                        <w:txbxContent>
                          <w:p w14:paraId="52F3D36D" w14:textId="77777777" w:rsidR="00AB34E6" w:rsidRDefault="00AB34E6" w:rsidP="008B28B1">
                            <w:r w:rsidRPr="00AB34E6">
                              <w:rPr>
                                <w:b/>
                                <w:color w:val="17365D" w:themeColor="text2" w:themeShade="BF"/>
                              </w:rPr>
                              <w:t>FICHE DE POSTE</w:t>
                            </w:r>
                            <w:r>
                              <w:tab/>
                            </w:r>
                            <w:r w:rsidRPr="00401600">
                              <w:rPr>
                                <w:b/>
                                <w:sz w:val="28"/>
                              </w:rPr>
                              <w:tab/>
                            </w:r>
                            <w:r w:rsidRPr="00401600">
                              <w:rPr>
                                <w:b/>
                                <w:sz w:val="28"/>
                              </w:rPr>
                              <w:tab/>
                            </w:r>
                            <w:r w:rsidRPr="00401600">
                              <w:rPr>
                                <w:b/>
                                <w:sz w:val="28"/>
                              </w:rPr>
                              <w:tab/>
                            </w:r>
                            <w:r w:rsidRPr="00401600">
                              <w:rPr>
                                <w:b/>
                                <w:sz w:val="28"/>
                              </w:rPr>
                              <w:tab/>
                            </w:r>
                            <w:r w:rsidRPr="00401600">
                              <w:rPr>
                                <w:b/>
                                <w:sz w:val="28"/>
                              </w:rPr>
                              <w:tab/>
                            </w:r>
                            <w:r w:rsidRPr="00401600">
                              <w:rPr>
                                <w:b/>
                                <w:sz w:val="28"/>
                              </w:rPr>
                              <w:tab/>
                            </w:r>
                            <w:r w:rsidR="0028633B" w:rsidRPr="00401600">
                              <w:rPr>
                                <w:b/>
                                <w:sz w:val="28"/>
                              </w:rPr>
                              <w:tab/>
                            </w:r>
                            <w:r w:rsidR="0028633B" w:rsidRPr="00401600">
                              <w:rPr>
                                <w:b/>
                                <w:sz w:val="28"/>
                              </w:rPr>
                              <w:tab/>
                            </w:r>
                            <w:r w:rsidR="0028633B" w:rsidRPr="00401600">
                              <w:rPr>
                                <w:b/>
                                <w:sz w:val="28"/>
                              </w:rPr>
                              <w:tab/>
                            </w:r>
                            <w:r w:rsidR="0028633B">
                              <w:tab/>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3A06C96" id="_x0000_t202" coordsize="21600,21600" o:spt="202" path="m,l,21600r21600,l21600,xe">
                <v:stroke joinstyle="miter"/>
                <v:path gradientshapeok="t" o:connecttype="rect"/>
              </v:shapetype>
              <v:shape id="Text Box 2" o:spid="_x0000_s1026" type="#_x0000_t202" style="position:absolute;left:0;text-align:left;margin-left:-7.25pt;margin-top:-7.45pt;width:535.7pt;height:33.4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">
                <v:textbox style="mso-fit-shape-to-text:t">
                  <w:txbxContent>
                    <w:p w14:paraId="52F3D36D" w14:textId="77777777" w:rsidR="00AB34E6" w:rsidRDefault="00AB34E6" w:rsidP="008B28B1">
                      <w:r w:rsidRPr="00AB34E6">
                        <w:rPr>
                          <w:b/>
                          <w:color w:val="17365D" w:themeColor="text2" w:themeShade="BF"/>
                        </w:rPr>
                        <w:t>FICHE DE POSTE</w:t>
                      </w:r>
                      <w:r>
                        <w:tab/>
                      </w:r>
                      <w:r w:rsidRPr="00401600">
                        <w:rPr>
                          <w:b/>
                          <w:sz w:val="28"/>
                        </w:rPr>
                        <w:tab/>
                      </w:r>
                      <w:r w:rsidRPr="00401600">
                        <w:rPr>
                          <w:b/>
                          <w:sz w:val="28"/>
                        </w:rPr>
                        <w:tab/>
                      </w:r>
                      <w:r w:rsidRPr="00401600">
                        <w:rPr>
                          <w:b/>
                          <w:sz w:val="28"/>
                        </w:rPr>
                        <w:tab/>
                      </w:r>
                      <w:r w:rsidRPr="00401600">
                        <w:rPr>
                          <w:b/>
                          <w:sz w:val="28"/>
                        </w:rPr>
                        <w:tab/>
                      </w:r>
                      <w:r w:rsidRPr="00401600">
                        <w:rPr>
                          <w:b/>
                          <w:sz w:val="28"/>
                        </w:rPr>
                        <w:tab/>
                      </w:r>
                      <w:r w:rsidRPr="00401600">
                        <w:rPr>
                          <w:b/>
                          <w:sz w:val="28"/>
                        </w:rPr>
                        <w:tab/>
                      </w:r>
                      <w:r w:rsidR="0028633B" w:rsidRPr="00401600">
                        <w:rPr>
                          <w:b/>
                          <w:sz w:val="28"/>
                        </w:rPr>
                        <w:tab/>
                      </w:r>
                      <w:r w:rsidR="0028633B" w:rsidRPr="00401600">
                        <w:rPr>
                          <w:b/>
                          <w:sz w:val="28"/>
                        </w:rPr>
                        <w:tab/>
                      </w:r>
                      <w:r w:rsidR="0028633B" w:rsidRPr="00401600">
                        <w:rPr>
                          <w:b/>
                          <w:sz w:val="28"/>
                        </w:rPr>
                        <w:tab/>
                      </w:r>
                      <w:r w:rsidR="0028633B">
                        <w:tab/>
                      </w:r>
                    </w:p>
                  </w:txbxContent>
                </v:textbox>
              </v:shape>
            </w:pict>
          </mc:Fallback>
        </mc:AlternateContent>
      </w:r>
    </w:p>
    <w:p w14:paraId="4F45DB5E" w14:textId="77777777" w:rsidR="00F80334" w:rsidRDefault="00A31D1F">
      <w:r>
        <w:rPr>
          <w:noProof/>
          <w:lang w:eastAsia="fr-FR"/>
        </w:rPr>
        <mc:AlternateContent>
          <mc:Choice Requires="wps">
            <w:drawing>
              <wp:anchor distT="0" distB="0" distL="114300" distR="114300" simplePos="0" relativeHeight="251684864" behindDoc="0" locked="0" layoutInCell="1" allowOverlap="1" wp14:anchorId="075EE1D9" wp14:editId="5E0AE92B">
                <wp:simplePos x="0" y="0"/>
                <wp:positionH relativeFrom="column">
                  <wp:posOffset>4580255</wp:posOffset>
                </wp:positionH>
                <wp:positionV relativeFrom="paragraph">
                  <wp:posOffset>128905</wp:posOffset>
                </wp:positionV>
                <wp:extent cx="2131060" cy="645795"/>
                <wp:effectExtent l="8255" t="13970" r="13335" b="6985"/>
                <wp:wrapNone/>
                <wp:docPr id="1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060" cy="645795"/>
                        </a:xfrm>
                        <a:prstGeom prst="rect">
                          <a:avLst/>
                        </a:prstGeom>
                        <a:solidFill>
                          <a:srgbClr val="FFFFFF"/>
                        </a:solidFill>
                        <a:ln w="9525">
                          <a:solidFill>
                            <a:srgbClr val="000000"/>
                          </a:solidFill>
                          <a:miter lim="800000"/>
                          <a:headEnd/>
                          <a:tailEnd/>
                        </a:ln>
                      </wps:spPr>
                      <wps:txbx>
                        <w:txbxContent>
                          <w:p w14:paraId="5A5F5E91" w14:textId="77777777" w:rsidR="00731A2E" w:rsidRPr="00AB34E6" w:rsidRDefault="00731A2E" w:rsidP="00731A2E">
                            <w:pPr>
                              <w:spacing w:after="0" w:line="240" w:lineRule="auto"/>
                              <w:rPr>
                                <w:b/>
                                <w:color w:val="17365D" w:themeColor="text2" w:themeShade="BF"/>
                              </w:rPr>
                            </w:pPr>
                            <w:r w:rsidRPr="00AB34E6">
                              <w:rPr>
                                <w:b/>
                                <w:color w:val="17365D" w:themeColor="text2" w:themeShade="BF"/>
                              </w:rPr>
                              <w:t>Catégorie statutaire / Corps</w:t>
                            </w:r>
                          </w:p>
                          <w:p w14:paraId="17BBC036" w14:textId="0F6EF632" w:rsidR="00731A2E" w:rsidRPr="009A5D36" w:rsidRDefault="00562D68" w:rsidP="00731A2E">
                            <w:pPr>
                              <w:spacing w:after="0" w:line="240" w:lineRule="auto"/>
                            </w:pPr>
                            <w:r>
                              <w:t>C</w:t>
                            </w:r>
                            <w:r w:rsidR="00FD1928">
                              <w:t xml:space="preserve"> – </w:t>
                            </w:r>
                            <w:r w:rsidR="00FD1928" w:rsidRPr="002E181D">
                              <w:rPr>
                                <w:b/>
                                <w:bCs/>
                              </w:rPr>
                              <w:t>Recrutement sans concours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5EE1D9" id="Text Box 29" o:spid="_x0000_s1027" type="#_x0000_t202" style="position:absolute;margin-left:360.65pt;margin-top:10.15pt;width:167.8pt;height:50.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">
                <v:textbox>
                  <w:txbxContent>
                    <w:p w14:paraId="5A5F5E91" w14:textId="77777777" w:rsidR="00731A2E" w:rsidRPr="00AB34E6" w:rsidRDefault="00731A2E" w:rsidP="00731A2E">
                      <w:pPr>
                        <w:spacing w:after="0" w:line="240" w:lineRule="auto"/>
                        <w:rPr>
                          <w:b/>
                          <w:color w:val="17365D" w:themeColor="text2" w:themeShade="BF"/>
                        </w:rPr>
                      </w:pPr>
                      <w:r w:rsidRPr="00AB34E6">
                        <w:rPr>
                          <w:b/>
                          <w:color w:val="17365D" w:themeColor="text2" w:themeShade="BF"/>
                        </w:rPr>
                        <w:t>Catégorie statutaire / Corps</w:t>
                      </w:r>
                    </w:p>
                    <w:p w14:paraId="17BBC036" w14:textId="0F6EF632" w:rsidR="00731A2E" w:rsidRPr="009A5D36" w:rsidRDefault="00562D68" w:rsidP="00731A2E">
                      <w:pPr>
                        <w:spacing w:after="0" w:line="240" w:lineRule="auto"/>
                      </w:pPr>
                      <w:r>
                        <w:t>C</w:t>
                      </w:r>
                      <w:r w:rsidR="00FD1928">
                        <w:t xml:space="preserve"> – </w:t>
                      </w:r>
                      <w:r w:rsidR="00FD1928" w:rsidRPr="002E181D">
                        <w:rPr>
                          <w:b/>
                          <w:bCs/>
                        </w:rPr>
                        <w:t>Recrutement sans concours</w:t>
                      </w:r>
                    </w:p>
                  </w:txbxContent>
                </v:textbox>
              </v:shape>
            </w:pict>
          </mc:Fallback>
        </mc:AlternateContent>
      </w:r>
      <w:r>
        <w:rPr>
          <w:noProof/>
          <w:lang w:eastAsia="fr-FR"/>
        </w:rPr>
        <mc:AlternateContent>
          <mc:Choice Requires="wps">
            <w:drawing>
              <wp:anchor distT="0" distB="0" distL="114300" distR="114300" simplePos="0" relativeHeight="251659264" behindDoc="0" locked="0" layoutInCell="1" allowOverlap="1" wp14:anchorId="639FFE52" wp14:editId="0BEC789E">
                <wp:simplePos x="0" y="0"/>
                <wp:positionH relativeFrom="column">
                  <wp:posOffset>-86995</wp:posOffset>
                </wp:positionH>
                <wp:positionV relativeFrom="paragraph">
                  <wp:posOffset>128905</wp:posOffset>
                </wp:positionV>
                <wp:extent cx="4514215" cy="1376680"/>
                <wp:effectExtent l="8255" t="13970" r="11430" b="9525"/>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215" cy="1376680"/>
                        </a:xfrm>
                        <a:prstGeom prst="rect">
                          <a:avLst/>
                        </a:prstGeom>
                        <a:solidFill>
                          <a:srgbClr val="FFFFFF"/>
                        </a:solidFill>
                        <a:ln w="9525">
                          <a:solidFill>
                            <a:srgbClr val="000000"/>
                          </a:solidFill>
                          <a:miter lim="800000"/>
                          <a:headEnd/>
                          <a:tailEnd/>
                        </a:ln>
                      </wps:spPr>
                      <wps:txbx>
                        <w:txbxContent>
                          <w:p w14:paraId="0A50E235" w14:textId="77777777" w:rsidR="00AB34E6" w:rsidRPr="00AB34E6" w:rsidRDefault="00AB34E6" w:rsidP="009A5D36">
                            <w:pPr>
                              <w:spacing w:after="0" w:line="240" w:lineRule="auto"/>
                              <w:rPr>
                                <w:color w:val="17365D" w:themeColor="text2" w:themeShade="BF"/>
                              </w:rPr>
                            </w:pPr>
                            <w:r w:rsidRPr="00AB34E6">
                              <w:rPr>
                                <w:b/>
                                <w:color w:val="17365D" w:themeColor="text2" w:themeShade="BF"/>
                                <w:sz w:val="24"/>
                                <w:u w:val="single"/>
                              </w:rPr>
                              <w:t>Intitulé de l’emploi</w:t>
                            </w:r>
                            <w:r w:rsidRPr="00AB34E6">
                              <w:rPr>
                                <w:b/>
                                <w:color w:val="17365D" w:themeColor="text2" w:themeShade="BF"/>
                                <w:sz w:val="24"/>
                              </w:rPr>
                              <w:t> </w:t>
                            </w:r>
                            <w:r w:rsidRPr="00AB34E6">
                              <w:rPr>
                                <w:color w:val="17365D" w:themeColor="text2" w:themeShade="BF"/>
                              </w:rPr>
                              <w:t xml:space="preserve">: </w:t>
                            </w:r>
                          </w:p>
                          <w:p w14:paraId="5C02CF96" w14:textId="77777777" w:rsidR="00AB34E6" w:rsidRDefault="00AB34E6" w:rsidP="009A5D36">
                            <w:pPr>
                              <w:spacing w:after="0" w:line="240" w:lineRule="auto"/>
                              <w:rPr>
                                <w:sz w:val="28"/>
                              </w:rPr>
                            </w:pPr>
                          </w:p>
                          <w:p w14:paraId="72E2A081" w14:textId="48373ED5" w:rsidR="00562D68" w:rsidRPr="00401600" w:rsidRDefault="00562D68" w:rsidP="009A5D36">
                            <w:pPr>
                              <w:spacing w:after="0" w:line="240" w:lineRule="auto"/>
                              <w:rPr>
                                <w:sz w:val="28"/>
                              </w:rPr>
                            </w:pPr>
                            <w:r>
                              <w:rPr>
                                <w:sz w:val="28"/>
                              </w:rPr>
                              <w:t>Agent</w:t>
                            </w:r>
                            <w:r w:rsidR="002E181D">
                              <w:rPr>
                                <w:sz w:val="28"/>
                              </w:rPr>
                              <w:t>(e)</w:t>
                            </w:r>
                            <w:r>
                              <w:rPr>
                                <w:sz w:val="28"/>
                              </w:rPr>
                              <w:t xml:space="preserve"> de greffe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9FFE52" id="Text Box 3" o:spid="_x0000_s1028" type="#_x0000_t202" style="position:absolute;margin-left:-6.85pt;margin-top:10.15pt;width:355.45pt;height:10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">
                <v:textbox>
                  <w:txbxContent>
                    <w:p w14:paraId="0A50E235" w14:textId="77777777" w:rsidR="00AB34E6" w:rsidRPr="00AB34E6" w:rsidRDefault="00AB34E6" w:rsidP="009A5D36">
                      <w:pPr>
                        <w:spacing w:after="0" w:line="240" w:lineRule="auto"/>
                        <w:rPr>
                          <w:color w:val="17365D" w:themeColor="text2" w:themeShade="BF"/>
                        </w:rPr>
                      </w:pPr>
                      <w:r w:rsidRPr="00AB34E6">
                        <w:rPr>
                          <w:b/>
                          <w:color w:val="17365D" w:themeColor="text2" w:themeShade="BF"/>
                          <w:sz w:val="24"/>
                          <w:u w:val="single"/>
                        </w:rPr>
                        <w:t>Intitulé de l’emploi</w:t>
                      </w:r>
                      <w:r w:rsidRPr="00AB34E6">
                        <w:rPr>
                          <w:b/>
                          <w:color w:val="17365D" w:themeColor="text2" w:themeShade="BF"/>
                          <w:sz w:val="24"/>
                        </w:rPr>
                        <w:t> </w:t>
                      </w:r>
                      <w:r w:rsidRPr="00AB34E6">
                        <w:rPr>
                          <w:color w:val="17365D" w:themeColor="text2" w:themeShade="BF"/>
                        </w:rPr>
                        <w:t xml:space="preserve">: </w:t>
                      </w:r>
                    </w:p>
                    <w:p w14:paraId="5C02CF96" w14:textId="77777777" w:rsidR="00AB34E6" w:rsidRDefault="00AB34E6" w:rsidP="009A5D36">
                      <w:pPr>
                        <w:spacing w:after="0" w:line="240" w:lineRule="auto"/>
                        <w:rPr>
                          <w:sz w:val="28"/>
                        </w:rPr>
                      </w:pPr>
                    </w:p>
                    <w:p w14:paraId="72E2A081" w14:textId="48373ED5" w:rsidR="00562D68" w:rsidRPr="00401600" w:rsidRDefault="00562D68" w:rsidP="009A5D36">
                      <w:pPr>
                        <w:spacing w:after="0" w:line="240" w:lineRule="auto"/>
                        <w:rPr>
                          <w:sz w:val="28"/>
                        </w:rPr>
                      </w:pPr>
                      <w:r>
                        <w:rPr>
                          <w:sz w:val="28"/>
                        </w:rPr>
                        <w:t>Agent</w:t>
                      </w:r>
                      <w:r w:rsidR="002E181D">
                        <w:rPr>
                          <w:sz w:val="28"/>
                        </w:rPr>
                        <w:t>(e)</w:t>
                      </w:r>
                      <w:r>
                        <w:rPr>
                          <w:sz w:val="28"/>
                        </w:rPr>
                        <w:t xml:space="preserve"> de greffe</w:t>
                      </w:r>
                    </w:p>
                  </w:txbxContent>
                </v:textbox>
              </v:shape>
            </w:pict>
          </mc:Fallback>
        </mc:AlternateContent>
      </w:r>
    </w:p>
    <w:p w14:paraId="45FD740C" w14:textId="77777777" w:rsidR="008B28B1" w:rsidRDefault="008B28B1"/>
    <w:p w14:paraId="2759D477" w14:textId="77777777" w:rsidR="008B28B1" w:rsidRDefault="00A31D1F">
      <w:r>
        <w:rPr>
          <w:noProof/>
          <w:lang w:eastAsia="fr-FR"/>
        </w:rPr>
        <mc:AlternateContent>
          <mc:Choice Requires="wps">
            <w:drawing>
              <wp:anchor distT="0" distB="0" distL="114300" distR="114300" simplePos="0" relativeHeight="251664384" behindDoc="0" locked="0" layoutInCell="1" allowOverlap="1" wp14:anchorId="09DBFD4C" wp14:editId="5791136A">
                <wp:simplePos x="0" y="0"/>
                <wp:positionH relativeFrom="column">
                  <wp:posOffset>4580255</wp:posOffset>
                </wp:positionH>
                <wp:positionV relativeFrom="paragraph">
                  <wp:posOffset>266700</wp:posOffset>
                </wp:positionV>
                <wp:extent cx="2131060" cy="506730"/>
                <wp:effectExtent l="8255" t="7620" r="13335" b="9525"/>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060" cy="506730"/>
                        </a:xfrm>
                        <a:prstGeom prst="rect">
                          <a:avLst/>
                        </a:prstGeom>
                        <a:solidFill>
                          <a:srgbClr val="FFFFFF"/>
                        </a:solidFill>
                        <a:ln w="9525">
                          <a:solidFill>
                            <a:srgbClr val="000000"/>
                          </a:solidFill>
                          <a:miter lim="800000"/>
                          <a:headEnd/>
                          <a:tailEnd/>
                        </a:ln>
                      </wps:spPr>
                      <wps:txbx>
                        <w:txbxContent>
                          <w:p w14:paraId="25708B07" w14:textId="77777777" w:rsidR="00AB34E6" w:rsidRPr="00AB34E6" w:rsidRDefault="00AB34E6" w:rsidP="009A5D36">
                            <w:pPr>
                              <w:spacing w:after="0" w:line="240" w:lineRule="auto"/>
                              <w:rPr>
                                <w:b/>
                                <w:color w:val="17365D" w:themeColor="text2" w:themeShade="BF"/>
                              </w:rPr>
                            </w:pPr>
                            <w:r w:rsidRPr="00AB34E6">
                              <w:rPr>
                                <w:b/>
                                <w:color w:val="17365D" w:themeColor="text2" w:themeShade="BF"/>
                              </w:rPr>
                              <w:t xml:space="preserve">Groupe RIFSEEP </w:t>
                            </w:r>
                          </w:p>
                          <w:p w14:paraId="69924C34" w14:textId="77777777" w:rsidR="00AB34E6" w:rsidRPr="009A5D36" w:rsidRDefault="00562D68" w:rsidP="009A5D36">
                            <w:pPr>
                              <w:spacing w:after="0" w:line="240" w:lineRule="auto"/>
                            </w:pPr>
                            <w: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DBFD4C" id="Text Box 8" o:spid="_x0000_s1029" type="#_x0000_t202" style="position:absolute;margin-left:360.65pt;margin-top:21pt;width:167.8pt;height:3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">
                <v:textbox>
                  <w:txbxContent>
                    <w:p w14:paraId="25708B07" w14:textId="77777777" w:rsidR="00AB34E6" w:rsidRPr="00AB34E6" w:rsidRDefault="00AB34E6" w:rsidP="009A5D36">
                      <w:pPr>
                        <w:spacing w:after="0" w:line="240" w:lineRule="auto"/>
                        <w:rPr>
                          <w:b/>
                          <w:color w:val="17365D" w:themeColor="text2" w:themeShade="BF"/>
                        </w:rPr>
                      </w:pPr>
                      <w:r w:rsidRPr="00AB34E6">
                        <w:rPr>
                          <w:b/>
                          <w:color w:val="17365D" w:themeColor="text2" w:themeShade="BF"/>
                        </w:rPr>
                        <w:t xml:space="preserve">Groupe RIFSEEP </w:t>
                      </w:r>
                    </w:p>
                    <w:p w14:paraId="69924C34" w14:textId="77777777" w:rsidR="00AB34E6" w:rsidRPr="009A5D36" w:rsidRDefault="00562D68" w:rsidP="009A5D36">
                      <w:pPr>
                        <w:spacing w:after="0" w:line="240" w:lineRule="auto"/>
                      </w:pPr>
                      <w:r>
                        <w:t>2</w:t>
                      </w:r>
                    </w:p>
                  </w:txbxContent>
                </v:textbox>
              </v:shape>
            </w:pict>
          </mc:Fallback>
        </mc:AlternateContent>
      </w:r>
    </w:p>
    <w:p w14:paraId="3C38A67B" w14:textId="77777777" w:rsidR="008B28B1" w:rsidRDefault="008B28B1"/>
    <w:p w14:paraId="6457A0F0" w14:textId="77777777" w:rsidR="00161A6E" w:rsidRDefault="00161A6E">
      <w:r>
        <w:tab/>
      </w:r>
      <w:r>
        <w:tab/>
      </w:r>
      <w:r>
        <w:tab/>
      </w:r>
      <w:r>
        <w:tab/>
      </w:r>
      <w:r>
        <w:tab/>
      </w:r>
      <w:r>
        <w:tab/>
      </w:r>
      <w:r>
        <w:tab/>
      </w:r>
      <w:r>
        <w:tab/>
      </w:r>
      <w:r>
        <w:tab/>
      </w:r>
      <w:r>
        <w:tab/>
      </w:r>
    </w:p>
    <w:tbl>
      <w:tblPr>
        <w:tblStyle w:val="Grilledutableau"/>
        <w:tblW w:w="3402" w:type="dxa"/>
        <w:tblInd w:w="7338" w:type="dxa"/>
        <w:tblLook w:val="04A0" w:firstRow="1" w:lastRow="0" w:firstColumn="1" w:lastColumn="0" w:noHBand="0" w:noVBand="1"/>
      </w:tblPr>
      <w:tblGrid>
        <w:gridCol w:w="3402"/>
      </w:tblGrid>
      <w:tr w:rsidR="00161A6E" w14:paraId="14F028E4" w14:textId="77777777" w:rsidTr="00161A6E">
        <w:tc>
          <w:tcPr>
            <w:tcW w:w="3402" w:type="dxa"/>
            <w:tcBorders>
              <w:bottom w:val="nil"/>
            </w:tcBorders>
          </w:tcPr>
          <w:p w14:paraId="10C5F261" w14:textId="77777777" w:rsidR="00161A6E" w:rsidRPr="00B52CF8" w:rsidRDefault="00A31D1F" w:rsidP="00B52CF8">
            <w:pPr>
              <w:spacing w:before="100" w:after="100"/>
              <w:rPr>
                <w:b/>
                <w:color w:val="17365D" w:themeColor="text2" w:themeShade="BF"/>
              </w:rPr>
            </w:pPr>
            <w:r>
              <w:rPr>
                <w:b/>
                <w:noProof/>
                <w:color w:val="17365D" w:themeColor="text2" w:themeShade="BF"/>
                <w:lang w:eastAsia="fr-FR"/>
              </w:rPr>
              <mc:AlternateContent>
                <mc:Choice Requires="wps">
                  <w:drawing>
                    <wp:anchor distT="0" distB="0" distL="114300" distR="114300" simplePos="0" relativeHeight="251660288" behindDoc="0" locked="0" layoutInCell="1" allowOverlap="1" wp14:anchorId="73A2BC4C" wp14:editId="451E93F0">
                      <wp:simplePos x="0" y="0"/>
                      <wp:positionH relativeFrom="column">
                        <wp:posOffset>-4746625</wp:posOffset>
                      </wp:positionH>
                      <wp:positionV relativeFrom="paragraph">
                        <wp:posOffset>35560</wp:posOffset>
                      </wp:positionV>
                      <wp:extent cx="4503420" cy="754380"/>
                      <wp:effectExtent l="8255" t="8890" r="12700" b="825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3420" cy="754380"/>
                              </a:xfrm>
                              <a:prstGeom prst="rect">
                                <a:avLst/>
                              </a:prstGeom>
                              <a:solidFill>
                                <a:srgbClr val="FFFFFF"/>
                              </a:solidFill>
                              <a:ln w="9525">
                                <a:solidFill>
                                  <a:srgbClr val="000000"/>
                                </a:solidFill>
                                <a:miter lim="800000"/>
                                <a:headEnd/>
                                <a:tailEnd/>
                              </a:ln>
                            </wps:spPr>
                            <wps:txbx>
                              <w:txbxContent>
                                <w:p w14:paraId="2052858F" w14:textId="77777777" w:rsidR="00AB34E6" w:rsidRDefault="00AB34E6" w:rsidP="009A5D36">
                                  <w:pPr>
                                    <w:rPr>
                                      <w:b/>
                                      <w:color w:val="17365D" w:themeColor="text2" w:themeShade="BF"/>
                                    </w:rPr>
                                  </w:pPr>
                                  <w:r w:rsidRPr="00AB34E6">
                                    <w:rPr>
                                      <w:b/>
                                      <w:color w:val="17365D" w:themeColor="text2" w:themeShade="BF"/>
                                    </w:rPr>
                                    <w:t xml:space="preserve">Domaine(s) fonctionnel(s) </w:t>
                                  </w:r>
                                </w:p>
                                <w:p w14:paraId="18DA8263" w14:textId="77777777" w:rsidR="00AB34E6" w:rsidRPr="00AB34E6" w:rsidRDefault="00562D68" w:rsidP="009A5D36">
                                  <w:pPr>
                                    <w:rPr>
                                      <w:b/>
                                    </w:rPr>
                                  </w:pPr>
                                  <w:r>
                                    <w:rPr>
                                      <w:b/>
                                    </w:rPr>
                                    <w:t>Justice</w:t>
                                  </w:r>
                                </w:p>
                                <w:p w14:paraId="11C8D5BA" w14:textId="77777777" w:rsidR="00AB34E6" w:rsidRPr="00AB34E6" w:rsidRDefault="00AB34E6" w:rsidP="009A5D36">
                                  <w:pPr>
                                    <w:rPr>
                                      <w:b/>
                                    </w:rPr>
                                  </w:pPr>
                                </w:p>
                                <w:p w14:paraId="60BBF82A" w14:textId="77777777" w:rsidR="00AB34E6" w:rsidRPr="00AB34E6" w:rsidRDefault="00AB34E6" w:rsidP="009A5D3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A2BC4C" id="Text Box 4" o:spid="_x0000_s1030" type="#_x0000_t202" style="position:absolute;margin-left:-373.75pt;margin-top:2.8pt;width:354.6pt;height:5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">
                      <v:textbox>
                        <w:txbxContent>
                          <w:p w14:paraId="2052858F" w14:textId="77777777" w:rsidR="00AB34E6" w:rsidRDefault="00AB34E6" w:rsidP="009A5D36">
                            <w:pPr>
                              <w:rPr>
                                <w:b/>
                                <w:color w:val="17365D" w:themeColor="text2" w:themeShade="BF"/>
                              </w:rPr>
                            </w:pPr>
                            <w:r w:rsidRPr="00AB34E6">
                              <w:rPr>
                                <w:b/>
                                <w:color w:val="17365D" w:themeColor="text2" w:themeShade="BF"/>
                              </w:rPr>
                              <w:t xml:space="preserve">Domaine(s) fonctionnel(s) </w:t>
                            </w:r>
                          </w:p>
                          <w:p w14:paraId="18DA8263" w14:textId="77777777" w:rsidR="00AB34E6" w:rsidRPr="00AB34E6" w:rsidRDefault="00562D68" w:rsidP="009A5D36">
                            <w:pPr>
                              <w:rPr>
                                <w:b/>
                              </w:rPr>
                            </w:pPr>
                            <w:r>
                              <w:rPr>
                                <w:b/>
                              </w:rPr>
                              <w:t>Justice</w:t>
                            </w:r>
                          </w:p>
                          <w:p w14:paraId="11C8D5BA" w14:textId="77777777" w:rsidR="00AB34E6" w:rsidRPr="00AB34E6" w:rsidRDefault="00AB34E6" w:rsidP="009A5D36">
                            <w:pPr>
                              <w:rPr>
                                <w:b/>
                              </w:rPr>
                            </w:pPr>
                          </w:p>
                          <w:p w14:paraId="60BBF82A" w14:textId="77777777" w:rsidR="00AB34E6" w:rsidRPr="00AB34E6" w:rsidRDefault="00AB34E6" w:rsidP="009A5D36"/>
                        </w:txbxContent>
                      </v:textbox>
                    </v:shape>
                  </w:pict>
                </mc:Fallback>
              </mc:AlternateContent>
            </w:r>
            <w:r w:rsidR="005026B1" w:rsidRPr="00B52CF8">
              <w:rPr>
                <w:b/>
                <w:color w:val="17365D" w:themeColor="text2" w:themeShade="BF"/>
              </w:rPr>
              <w:fldChar w:fldCharType="begin">
                <w:ffData>
                  <w:name w:val=""/>
                  <w:enabled/>
                  <w:calcOnExit w:val="0"/>
                  <w:checkBox>
                    <w:sizeAuto/>
                    <w:default w:val="0"/>
                  </w:checkBox>
                </w:ffData>
              </w:fldChar>
            </w:r>
            <w:r w:rsidR="00B52CF8" w:rsidRPr="00B52CF8">
              <w:rPr>
                <w:b/>
                <w:color w:val="17365D" w:themeColor="text2" w:themeShade="BF"/>
              </w:rPr>
              <w:instrText xml:space="preserve"> FORMCHECKBOX </w:instrText>
            </w:r>
            <w:r w:rsidR="000920F5">
              <w:rPr>
                <w:b/>
                <w:color w:val="17365D" w:themeColor="text2" w:themeShade="BF"/>
              </w:rPr>
            </w:r>
            <w:r w:rsidR="000920F5">
              <w:rPr>
                <w:b/>
                <w:color w:val="17365D" w:themeColor="text2" w:themeShade="BF"/>
              </w:rPr>
              <w:fldChar w:fldCharType="separate"/>
            </w:r>
            <w:r w:rsidR="005026B1" w:rsidRPr="00B52CF8">
              <w:rPr>
                <w:b/>
                <w:color w:val="17365D" w:themeColor="text2" w:themeShade="BF"/>
              </w:rPr>
              <w:fldChar w:fldCharType="end"/>
            </w:r>
            <w:r w:rsidR="00161A6E" w:rsidRPr="00B52CF8">
              <w:rPr>
                <w:b/>
                <w:color w:val="17365D" w:themeColor="text2" w:themeShade="BF"/>
              </w:rPr>
              <w:tab/>
              <w:t>EFR-CAIOM</w:t>
            </w:r>
          </w:p>
        </w:tc>
      </w:tr>
      <w:tr w:rsidR="00161A6E" w14:paraId="067B0C64" w14:textId="77777777" w:rsidTr="00161A6E">
        <w:tc>
          <w:tcPr>
            <w:tcW w:w="3402" w:type="dxa"/>
            <w:tcBorders>
              <w:top w:val="nil"/>
              <w:bottom w:val="nil"/>
            </w:tcBorders>
          </w:tcPr>
          <w:p w14:paraId="5C5D6867" w14:textId="77777777" w:rsidR="00161A6E" w:rsidRPr="00B52CF8" w:rsidRDefault="005026B1" w:rsidP="00D77AB6">
            <w:pPr>
              <w:spacing w:before="100" w:after="100"/>
              <w:rPr>
                <w:b/>
                <w:color w:val="17365D" w:themeColor="text2" w:themeShade="BF"/>
              </w:rPr>
            </w:pPr>
            <w:r w:rsidRPr="00B52CF8">
              <w:rPr>
                <w:b/>
                <w:color w:val="17365D" w:themeColor="text2" w:themeShade="BF"/>
              </w:rPr>
              <w:fldChar w:fldCharType="begin">
                <w:ffData>
                  <w:name w:val="CaseACocher2"/>
                  <w:enabled/>
                  <w:calcOnExit w:val="0"/>
                  <w:checkBox>
                    <w:sizeAuto/>
                    <w:default w:val="0"/>
                  </w:checkBox>
                </w:ffData>
              </w:fldChar>
            </w:r>
            <w:r w:rsidR="00161A6E" w:rsidRPr="00B52CF8">
              <w:rPr>
                <w:b/>
                <w:color w:val="17365D" w:themeColor="text2" w:themeShade="BF"/>
              </w:rPr>
              <w:instrText xml:space="preserve"> FORMCHECKBOX </w:instrText>
            </w:r>
            <w:r w:rsidR="000920F5">
              <w:rPr>
                <w:b/>
                <w:color w:val="17365D" w:themeColor="text2" w:themeShade="BF"/>
              </w:rPr>
            </w:r>
            <w:r w:rsidR="000920F5">
              <w:rPr>
                <w:b/>
                <w:color w:val="17365D" w:themeColor="text2" w:themeShade="BF"/>
              </w:rPr>
              <w:fldChar w:fldCharType="separate"/>
            </w:r>
            <w:r w:rsidRPr="00B52CF8">
              <w:rPr>
                <w:b/>
                <w:color w:val="17365D" w:themeColor="text2" w:themeShade="BF"/>
              </w:rPr>
              <w:fldChar w:fldCharType="end"/>
            </w:r>
            <w:r w:rsidR="00161A6E" w:rsidRPr="00B52CF8">
              <w:rPr>
                <w:b/>
                <w:color w:val="17365D" w:themeColor="text2" w:themeShade="BF"/>
              </w:rPr>
              <w:tab/>
              <w:t>EFR-Permanent</w:t>
            </w:r>
          </w:p>
        </w:tc>
      </w:tr>
      <w:tr w:rsidR="00161A6E" w14:paraId="728FF0CC" w14:textId="77777777" w:rsidTr="00161A6E">
        <w:tc>
          <w:tcPr>
            <w:tcW w:w="3402" w:type="dxa"/>
            <w:tcBorders>
              <w:top w:val="nil"/>
              <w:bottom w:val="nil"/>
            </w:tcBorders>
          </w:tcPr>
          <w:p w14:paraId="39970B0E" w14:textId="77777777" w:rsidR="00161A6E" w:rsidRPr="00B52CF8" w:rsidRDefault="005026B1" w:rsidP="00D77AB6">
            <w:pPr>
              <w:spacing w:before="100" w:after="100"/>
              <w:rPr>
                <w:b/>
                <w:color w:val="17365D" w:themeColor="text2" w:themeShade="BF"/>
              </w:rPr>
            </w:pPr>
            <w:r w:rsidRPr="00B52CF8">
              <w:rPr>
                <w:b/>
                <w:color w:val="17365D" w:themeColor="text2" w:themeShade="BF"/>
              </w:rPr>
              <w:fldChar w:fldCharType="begin">
                <w:ffData>
                  <w:name w:val="CaseACocher2"/>
                  <w:enabled/>
                  <w:calcOnExit w:val="0"/>
                  <w:checkBox>
                    <w:sizeAuto/>
                    <w:default w:val="0"/>
                  </w:checkBox>
                </w:ffData>
              </w:fldChar>
            </w:r>
            <w:r w:rsidR="00161A6E" w:rsidRPr="00B52CF8">
              <w:rPr>
                <w:b/>
                <w:color w:val="17365D" w:themeColor="text2" w:themeShade="BF"/>
              </w:rPr>
              <w:instrText xml:space="preserve"> FORMCHECKBOX </w:instrText>
            </w:r>
            <w:r w:rsidR="000920F5">
              <w:rPr>
                <w:b/>
                <w:color w:val="17365D" w:themeColor="text2" w:themeShade="BF"/>
              </w:rPr>
            </w:r>
            <w:r w:rsidR="000920F5">
              <w:rPr>
                <w:b/>
                <w:color w:val="17365D" w:themeColor="text2" w:themeShade="BF"/>
              </w:rPr>
              <w:fldChar w:fldCharType="separate"/>
            </w:r>
            <w:r w:rsidRPr="00B52CF8">
              <w:rPr>
                <w:b/>
                <w:color w:val="17365D" w:themeColor="text2" w:themeShade="BF"/>
              </w:rPr>
              <w:fldChar w:fldCharType="end"/>
            </w:r>
            <w:r w:rsidR="00161A6E" w:rsidRPr="00B52CF8">
              <w:rPr>
                <w:b/>
                <w:color w:val="17365D" w:themeColor="text2" w:themeShade="BF"/>
              </w:rPr>
              <w:tab/>
              <w:t>CAIOM-Tremplin</w:t>
            </w:r>
          </w:p>
        </w:tc>
      </w:tr>
      <w:tr w:rsidR="00161A6E" w14:paraId="392844AC" w14:textId="77777777" w:rsidTr="00161A6E">
        <w:tc>
          <w:tcPr>
            <w:tcW w:w="3402" w:type="dxa"/>
            <w:tcBorders>
              <w:top w:val="nil"/>
              <w:bottom w:val="single" w:sz="4" w:space="0" w:color="auto"/>
            </w:tcBorders>
          </w:tcPr>
          <w:p w14:paraId="1715C4B6" w14:textId="77777777" w:rsidR="00161A6E" w:rsidRPr="00B52CF8" w:rsidRDefault="00A31D1F" w:rsidP="00B52CF8">
            <w:pPr>
              <w:spacing w:before="100" w:after="100"/>
              <w:rPr>
                <w:b/>
                <w:color w:val="17365D" w:themeColor="text2" w:themeShade="BF"/>
              </w:rPr>
            </w:pPr>
            <w:r>
              <w:rPr>
                <w:b/>
                <w:noProof/>
                <w:color w:val="17365D" w:themeColor="text2" w:themeShade="BF"/>
                <w:lang w:eastAsia="fr-FR"/>
              </w:rPr>
              <mc:AlternateContent>
                <mc:Choice Requires="wps">
                  <w:drawing>
                    <wp:anchor distT="0" distB="0" distL="114300" distR="114300" simplePos="0" relativeHeight="251661312" behindDoc="0" locked="0" layoutInCell="1" allowOverlap="1" wp14:anchorId="411E406B" wp14:editId="409A27BB">
                      <wp:simplePos x="0" y="0"/>
                      <wp:positionH relativeFrom="column">
                        <wp:posOffset>-4746625</wp:posOffset>
                      </wp:positionH>
                      <wp:positionV relativeFrom="paragraph">
                        <wp:posOffset>32385</wp:posOffset>
                      </wp:positionV>
                      <wp:extent cx="4503420" cy="1111250"/>
                      <wp:effectExtent l="8255" t="12700" r="12700" b="9525"/>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3420" cy="1111250"/>
                              </a:xfrm>
                              <a:prstGeom prst="rect">
                                <a:avLst/>
                              </a:prstGeom>
                              <a:solidFill>
                                <a:srgbClr val="FFFFFF"/>
                              </a:solidFill>
                              <a:ln w="9525">
                                <a:solidFill>
                                  <a:srgbClr val="000000"/>
                                </a:solidFill>
                                <a:miter lim="800000"/>
                                <a:headEnd/>
                                <a:tailEnd/>
                              </a:ln>
                            </wps:spPr>
                            <wps:txbx>
                              <w:txbxContent>
                                <w:p w14:paraId="0EA8C649" w14:textId="77777777" w:rsidR="00AB34E6" w:rsidRPr="00AB34E6" w:rsidRDefault="00AB34E6" w:rsidP="009A5D36">
                                  <w:pPr>
                                    <w:rPr>
                                      <w:b/>
                                      <w:color w:val="17365D" w:themeColor="text2" w:themeShade="BF"/>
                                    </w:rPr>
                                  </w:pPr>
                                  <w:r w:rsidRPr="00AB34E6">
                                    <w:rPr>
                                      <w:b/>
                                      <w:color w:val="17365D" w:themeColor="text2" w:themeShade="BF"/>
                                    </w:rPr>
                                    <w:t>Emploi(s) type / Code(s) fiche de l’emploi-type</w:t>
                                  </w:r>
                                </w:p>
                                <w:p w14:paraId="7BCB9AFC" w14:textId="77777777" w:rsidR="00562D68" w:rsidRDefault="00562D68" w:rsidP="009A5D36">
                                  <w:pPr>
                                    <w:rPr>
                                      <w:b/>
                                    </w:rPr>
                                  </w:pPr>
                                  <w:r>
                                    <w:rPr>
                                      <w:b/>
                                    </w:rPr>
                                    <w:t>Agent de greffe / JUS003A</w:t>
                                  </w:r>
                                </w:p>
                                <w:p w14:paraId="4D05A5CA" w14:textId="77777777" w:rsidR="00562D68" w:rsidRDefault="00562D68" w:rsidP="009A5D36">
                                  <w:pPr>
                                    <w:rPr>
                                      <w:b/>
                                    </w:rPr>
                                  </w:pPr>
                                </w:p>
                                <w:p w14:paraId="6CB6141E" w14:textId="77777777" w:rsidR="00AB34E6" w:rsidRPr="009A5D36" w:rsidRDefault="00AB34E6" w:rsidP="009A5D3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1E406B" id="Text Box 5" o:spid="_x0000_s1031" type="#_x0000_t202" style="position:absolute;margin-left:-373.75pt;margin-top:2.55pt;width:354.6pt;height: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">
                      <v:textbox>
                        <w:txbxContent>
                          <w:p w14:paraId="0EA8C649" w14:textId="77777777" w:rsidR="00AB34E6" w:rsidRPr="00AB34E6" w:rsidRDefault="00AB34E6" w:rsidP="009A5D36">
                            <w:pPr>
                              <w:rPr>
                                <w:b/>
                                <w:color w:val="17365D" w:themeColor="text2" w:themeShade="BF"/>
                              </w:rPr>
                            </w:pPr>
                            <w:r w:rsidRPr="00AB34E6">
                              <w:rPr>
                                <w:b/>
                                <w:color w:val="17365D" w:themeColor="text2" w:themeShade="BF"/>
                              </w:rPr>
                              <w:t>Emploi(s) type / Code(s) fiche de l’emploi-type</w:t>
                            </w:r>
                          </w:p>
                          <w:p w14:paraId="7BCB9AFC" w14:textId="77777777" w:rsidR="00562D68" w:rsidRDefault="00562D68" w:rsidP="009A5D36">
                            <w:pPr>
                              <w:rPr>
                                <w:b/>
                              </w:rPr>
                            </w:pPr>
                            <w:r>
                              <w:rPr>
                                <w:b/>
                              </w:rPr>
                              <w:t>Agent de greffe / JUS003A</w:t>
                            </w:r>
                          </w:p>
                          <w:p w14:paraId="4D05A5CA" w14:textId="77777777" w:rsidR="00562D68" w:rsidRDefault="00562D68" w:rsidP="009A5D36">
                            <w:pPr>
                              <w:rPr>
                                <w:b/>
                              </w:rPr>
                            </w:pPr>
                          </w:p>
                          <w:p w14:paraId="6CB6141E" w14:textId="77777777" w:rsidR="00AB34E6" w:rsidRPr="009A5D36" w:rsidRDefault="00AB34E6" w:rsidP="009A5D36"/>
                        </w:txbxContent>
                      </v:textbox>
                    </v:shape>
                  </w:pict>
                </mc:Fallback>
              </mc:AlternateContent>
            </w:r>
            <w:r w:rsidR="005026B1" w:rsidRPr="00B52CF8">
              <w:rPr>
                <w:b/>
                <w:color w:val="17365D" w:themeColor="text2" w:themeShade="BF"/>
              </w:rPr>
              <w:fldChar w:fldCharType="begin">
                <w:ffData>
                  <w:name w:val="CaseACocher2"/>
                  <w:enabled/>
                  <w:calcOnExit w:val="0"/>
                  <w:checkBox>
                    <w:sizeAuto/>
                    <w:default w:val="0"/>
                  </w:checkBox>
                </w:ffData>
              </w:fldChar>
            </w:r>
            <w:r w:rsidR="00161A6E" w:rsidRPr="00B52CF8">
              <w:rPr>
                <w:b/>
                <w:color w:val="17365D" w:themeColor="text2" w:themeShade="BF"/>
              </w:rPr>
              <w:instrText xml:space="preserve"> FORMCHECKBOX </w:instrText>
            </w:r>
            <w:r w:rsidR="000920F5">
              <w:rPr>
                <w:b/>
                <w:color w:val="17365D" w:themeColor="text2" w:themeShade="BF"/>
              </w:rPr>
            </w:r>
            <w:r w:rsidR="000920F5">
              <w:rPr>
                <w:b/>
                <w:color w:val="17365D" w:themeColor="text2" w:themeShade="BF"/>
              </w:rPr>
              <w:fldChar w:fldCharType="separate"/>
            </w:r>
            <w:r w:rsidR="005026B1" w:rsidRPr="00B52CF8">
              <w:rPr>
                <w:b/>
                <w:color w:val="17365D" w:themeColor="text2" w:themeShade="BF"/>
              </w:rPr>
              <w:fldChar w:fldCharType="end"/>
            </w:r>
            <w:r w:rsidR="00161A6E" w:rsidRPr="00B52CF8">
              <w:rPr>
                <w:b/>
                <w:color w:val="17365D" w:themeColor="text2" w:themeShade="BF"/>
              </w:rPr>
              <w:tab/>
              <w:t xml:space="preserve">Emploi-fonctionnel de la </w:t>
            </w:r>
            <w:r w:rsidR="00161A6E" w:rsidRPr="00B52CF8">
              <w:rPr>
                <w:b/>
                <w:color w:val="17365D" w:themeColor="text2" w:themeShade="BF"/>
              </w:rPr>
              <w:tab/>
              <w:t xml:space="preserve">filière technique, sociale </w:t>
            </w:r>
            <w:r w:rsidR="00B52CF8">
              <w:rPr>
                <w:b/>
                <w:color w:val="17365D" w:themeColor="text2" w:themeShade="BF"/>
              </w:rPr>
              <w:tab/>
            </w:r>
            <w:r w:rsidR="00161A6E" w:rsidRPr="00B52CF8">
              <w:rPr>
                <w:b/>
                <w:color w:val="17365D" w:themeColor="text2" w:themeShade="BF"/>
              </w:rPr>
              <w:t>ou</w:t>
            </w:r>
            <w:r w:rsidR="00B52CF8">
              <w:rPr>
                <w:b/>
                <w:color w:val="17365D" w:themeColor="text2" w:themeShade="BF"/>
              </w:rPr>
              <w:t xml:space="preserve"> </w:t>
            </w:r>
            <w:r w:rsidR="00161A6E" w:rsidRPr="00B52CF8">
              <w:rPr>
                <w:b/>
                <w:color w:val="17365D" w:themeColor="text2" w:themeShade="BF"/>
              </w:rPr>
              <w:t>SIC</w:t>
            </w:r>
          </w:p>
        </w:tc>
      </w:tr>
      <w:tr w:rsidR="00161A6E" w14:paraId="0928F78C" w14:textId="77777777" w:rsidTr="00161A6E">
        <w:tc>
          <w:tcPr>
            <w:tcW w:w="3402" w:type="dxa"/>
            <w:tcBorders>
              <w:left w:val="nil"/>
              <w:right w:val="nil"/>
            </w:tcBorders>
          </w:tcPr>
          <w:p w14:paraId="58DF4A0F" w14:textId="77777777" w:rsidR="00161A6E" w:rsidRDefault="00161A6E" w:rsidP="00D77AB6"/>
        </w:tc>
      </w:tr>
      <w:tr w:rsidR="00161A6E" w14:paraId="2CFCCD72" w14:textId="77777777" w:rsidTr="00161A6E">
        <w:tc>
          <w:tcPr>
            <w:tcW w:w="3402" w:type="dxa"/>
          </w:tcPr>
          <w:p w14:paraId="03AD5E06" w14:textId="77777777" w:rsidR="00161A6E" w:rsidRDefault="005026B1" w:rsidP="00D77AB6">
            <w:pPr>
              <w:spacing w:before="100" w:after="100"/>
            </w:pPr>
            <w:r>
              <w:fldChar w:fldCharType="begin">
                <w:ffData>
                  <w:name w:val=""/>
                  <w:enabled/>
                  <w:calcOnExit w:val="0"/>
                  <w:checkBox>
                    <w:sizeAuto/>
                    <w:default w:val="0"/>
                  </w:checkBox>
                </w:ffData>
              </w:fldChar>
            </w:r>
            <w:r w:rsidR="00161A6E">
              <w:instrText xml:space="preserve"> FORMCHECKBOX </w:instrText>
            </w:r>
            <w:r w:rsidR="000920F5">
              <w:fldChar w:fldCharType="separate"/>
            </w:r>
            <w:r>
              <w:fldChar w:fldCharType="end"/>
            </w:r>
            <w:r w:rsidR="00161A6E">
              <w:tab/>
              <w:t>Poste substitué</w:t>
            </w:r>
          </w:p>
        </w:tc>
      </w:tr>
    </w:tbl>
    <w:p w14:paraId="796249E7" w14:textId="77777777" w:rsidR="00E1355A" w:rsidRPr="00161A6E" w:rsidRDefault="00E1355A">
      <w:pPr>
        <w:rPr>
          <w:sz w:val="10"/>
        </w:rPr>
      </w:pPr>
    </w:p>
    <w:tbl>
      <w:tblPr>
        <w:tblStyle w:val="Grilledutableau"/>
        <w:tblW w:w="0" w:type="auto"/>
        <w:tblLook w:val="04A0" w:firstRow="1" w:lastRow="0" w:firstColumn="1" w:lastColumn="0" w:noHBand="0" w:noVBand="1"/>
      </w:tblPr>
      <w:tblGrid>
        <w:gridCol w:w="10456"/>
      </w:tblGrid>
      <w:tr w:rsidR="003D2E40" w14:paraId="040F4437" w14:textId="77777777" w:rsidTr="003D2E40">
        <w:trPr>
          <w:trHeight w:val="318"/>
        </w:trPr>
        <w:tc>
          <w:tcPr>
            <w:tcW w:w="10456" w:type="dxa"/>
          </w:tcPr>
          <w:p w14:paraId="58670A9E" w14:textId="03EAA801" w:rsidR="003D2E40" w:rsidRPr="00161A6E" w:rsidRDefault="003D2E40" w:rsidP="003D2E40">
            <w:pPr>
              <w:rPr>
                <w:sz w:val="10"/>
              </w:rPr>
            </w:pPr>
            <w:r w:rsidRPr="0097534A">
              <w:rPr>
                <w:rFonts w:ascii="Calibri, sans-serif" w:hAnsi="Calibri, sans-serif"/>
                <w:b/>
                <w:color w:val="17365D"/>
              </w:rPr>
              <w:t>Le poste est-il ouvert aux contractuels ?</w:t>
            </w:r>
            <w:bookmarkStart w:id="0" w:name="Oui"/>
            <w:bookmarkEnd w:id="0"/>
            <w:r w:rsidRPr="0097534A">
              <w:rPr>
                <w:rFonts w:ascii="Calibri, sans-serif" w:hAnsi="Calibri, sans-serif"/>
                <w:b/>
                <w:color w:val="17365D"/>
              </w:rPr>
              <w:t xml:space="preserve">        </w:t>
            </w:r>
          </w:p>
        </w:tc>
      </w:tr>
      <w:tr w:rsidR="003D2E40" w14:paraId="3FB5DF68" w14:textId="77777777" w:rsidTr="003D2E40">
        <w:trPr>
          <w:trHeight w:val="340"/>
        </w:trPr>
        <w:tc>
          <w:tcPr>
            <w:tcW w:w="10456" w:type="dxa"/>
            <w:tcBorders>
              <w:bottom w:val="nil"/>
            </w:tcBorders>
          </w:tcPr>
          <w:p w14:paraId="58B8AC46" w14:textId="01E074EF" w:rsidR="003D2E40" w:rsidRDefault="003D2E40" w:rsidP="003D2E40">
            <w:pPr>
              <w:spacing w:before="100" w:after="100"/>
            </w:pPr>
            <w:r w:rsidRPr="0097534A">
              <w:rPr>
                <w:b/>
                <w:color w:val="002060"/>
              </w:rPr>
              <w:t>Titre III du Livre III du Code général de la fonction publique (anciennement loi n°84-16 du 11 janvier 1984), cocher le ou les article(s) sur le(s)quel(s) s’appuie le recrutement sur contrat :</w:t>
            </w:r>
          </w:p>
        </w:tc>
      </w:tr>
      <w:tr w:rsidR="003D2E40" w14:paraId="5A9B6156" w14:textId="77777777" w:rsidTr="003D2E40">
        <w:trPr>
          <w:trHeight w:val="340"/>
        </w:trPr>
        <w:tc>
          <w:tcPr>
            <w:tcW w:w="10456" w:type="dxa"/>
            <w:tcBorders>
              <w:top w:val="nil"/>
              <w:bottom w:val="nil"/>
            </w:tcBorders>
          </w:tcPr>
          <w:p w14:paraId="3F487ACA" w14:textId="1AF2AE99" w:rsidR="003D2E40" w:rsidRDefault="003D2E40" w:rsidP="003D2E40">
            <w:pPr>
              <w:spacing w:before="100" w:after="100"/>
            </w:pPr>
          </w:p>
        </w:tc>
      </w:tr>
      <w:tr w:rsidR="003D2E40" w14:paraId="00AED6D0" w14:textId="77777777" w:rsidTr="003D2E40">
        <w:trPr>
          <w:trHeight w:val="340"/>
        </w:trPr>
        <w:tc>
          <w:tcPr>
            <w:tcW w:w="10456" w:type="dxa"/>
            <w:tcBorders>
              <w:top w:val="nil"/>
              <w:bottom w:val="nil"/>
            </w:tcBorders>
          </w:tcPr>
          <w:tbl>
            <w:tblPr>
              <w:tblW w:w="10609" w:type="dxa"/>
              <w:tblCellMar>
                <w:left w:w="10" w:type="dxa"/>
                <w:right w:w="10" w:type="dxa"/>
              </w:tblCellMar>
              <w:tblLook w:val="04A0" w:firstRow="1" w:lastRow="0" w:firstColumn="1" w:lastColumn="0" w:noHBand="0" w:noVBand="1"/>
            </w:tblPr>
            <w:tblGrid>
              <w:gridCol w:w="3284"/>
              <w:gridCol w:w="3284"/>
              <w:gridCol w:w="4041"/>
            </w:tblGrid>
            <w:tr w:rsidR="003D2E40" w:rsidRPr="0097534A" w14:paraId="17F65B06" w14:textId="77777777" w:rsidTr="0002672D">
              <w:trPr>
                <w:trHeight w:val="265"/>
              </w:trPr>
              <w:tc>
                <w:tcPr>
                  <w:tcW w:w="328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66296026" w14:textId="77777777" w:rsidR="003D2E40" w:rsidRPr="0097534A" w:rsidRDefault="003D2E40" w:rsidP="003D2E40">
                  <w:pPr>
                    <w:pStyle w:val="Standard"/>
                    <w:spacing w:after="0" w:line="240" w:lineRule="auto"/>
                  </w:pPr>
                  <w:r w:rsidRPr="0097534A">
                    <w:rPr>
                      <w:b/>
                    </w:rPr>
                    <w:tab/>
                    <w:t>1° de l’article L332-2 (anciennement 1° de l’article 4)</w:t>
                  </w:r>
                </w:p>
              </w:tc>
              <w:tc>
                <w:tcPr>
                  <w:tcW w:w="328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5C5A766F" w14:textId="77777777" w:rsidR="003D2E40" w:rsidRPr="0097534A" w:rsidRDefault="003D2E40" w:rsidP="003D2E40">
                  <w:pPr>
                    <w:pStyle w:val="Standard"/>
                    <w:spacing w:after="0" w:line="240" w:lineRule="auto"/>
                  </w:pPr>
                  <w:r w:rsidRPr="0097534A">
                    <w:rPr>
                      <w:b/>
                    </w:rPr>
                    <w:tab/>
                    <w:t>Article L332-4 (anciennement article 6 bis)</w:t>
                  </w:r>
                </w:p>
              </w:tc>
              <w:tc>
                <w:tcPr>
                  <w:tcW w:w="404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157E57FE" w14:textId="77777777" w:rsidR="003D2E40" w:rsidRPr="0097534A" w:rsidRDefault="003D2E40" w:rsidP="003D2E40">
                  <w:pPr>
                    <w:pStyle w:val="Standard"/>
                    <w:spacing w:after="0" w:line="240" w:lineRule="auto"/>
                  </w:pPr>
                  <w:r w:rsidRPr="0097534A">
                    <w:rPr>
                      <w:b/>
                    </w:rPr>
                    <w:tab/>
                    <w:t>Article L332-22</w:t>
                  </w:r>
                </w:p>
                <w:p w14:paraId="2B0272AF" w14:textId="77777777" w:rsidR="003D2E40" w:rsidRPr="0097534A" w:rsidRDefault="003D2E40" w:rsidP="003D2E40">
                  <w:pPr>
                    <w:pStyle w:val="Standard"/>
                    <w:spacing w:after="0" w:line="240" w:lineRule="auto"/>
                    <w:rPr>
                      <w:b/>
                    </w:rPr>
                  </w:pPr>
                  <w:r w:rsidRPr="0097534A">
                    <w:rPr>
                      <w:b/>
                    </w:rPr>
                    <w:t>(Anciennement article 6 sexies)</w:t>
                  </w:r>
                </w:p>
              </w:tc>
            </w:tr>
            <w:tr w:rsidR="003D2E40" w:rsidRPr="0097534A" w14:paraId="3AA8E0B4" w14:textId="77777777" w:rsidTr="0002672D">
              <w:trPr>
                <w:trHeight w:val="265"/>
              </w:trPr>
              <w:tc>
                <w:tcPr>
                  <w:tcW w:w="328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610EB88A" w14:textId="77777777" w:rsidR="003D2E40" w:rsidRPr="0097534A" w:rsidRDefault="003D2E40" w:rsidP="003D2E40">
                  <w:pPr>
                    <w:pStyle w:val="Standard"/>
                    <w:spacing w:after="0" w:line="240" w:lineRule="auto"/>
                  </w:pPr>
                  <w:r w:rsidRPr="0097534A">
                    <w:rPr>
                      <w:b/>
                    </w:rPr>
                    <w:tab/>
                    <w:t>2° de l’article L332-2 (anciennement 2° de l’article 4)</w:t>
                  </w:r>
                </w:p>
              </w:tc>
              <w:tc>
                <w:tcPr>
                  <w:tcW w:w="328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0CCA6B4A" w14:textId="77777777" w:rsidR="003D2E40" w:rsidRPr="0097534A" w:rsidRDefault="003D2E40" w:rsidP="003D2E40">
                  <w:pPr>
                    <w:pStyle w:val="Standard"/>
                    <w:spacing w:after="0" w:line="240" w:lineRule="auto"/>
                  </w:pPr>
                  <w:r w:rsidRPr="0097534A">
                    <w:rPr>
                      <w:b/>
                    </w:rPr>
                    <w:tab/>
                    <w:t>Article L332-6 du CGFP</w:t>
                  </w:r>
                </w:p>
                <w:p w14:paraId="4C82B19A" w14:textId="77777777" w:rsidR="003D2E40" w:rsidRPr="0097534A" w:rsidRDefault="003D2E40" w:rsidP="003D2E40">
                  <w:pPr>
                    <w:pStyle w:val="Standard"/>
                    <w:spacing w:after="0" w:line="240" w:lineRule="auto"/>
                    <w:rPr>
                      <w:b/>
                    </w:rPr>
                  </w:pPr>
                  <w:r w:rsidRPr="0097534A">
                    <w:rPr>
                      <w:b/>
                    </w:rPr>
                    <w:t>(Anciennement article 6 quater)</w:t>
                  </w:r>
                </w:p>
              </w:tc>
              <w:tc>
                <w:tcPr>
                  <w:tcW w:w="404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4CE431DE" w14:textId="77777777" w:rsidR="003D2E40" w:rsidRPr="0097534A" w:rsidRDefault="003D2E40" w:rsidP="003D2E40">
                  <w:pPr>
                    <w:pStyle w:val="Standard"/>
                    <w:spacing w:after="0" w:line="240" w:lineRule="auto"/>
                  </w:pPr>
                  <w:r w:rsidRPr="0097534A">
                    <w:rPr>
                      <w:b/>
                    </w:rPr>
                    <w:tab/>
                    <w:t>Article L332-24</w:t>
                  </w:r>
                </w:p>
                <w:p w14:paraId="6959F214" w14:textId="77777777" w:rsidR="003D2E40" w:rsidRPr="0097534A" w:rsidRDefault="003D2E40" w:rsidP="003D2E40">
                  <w:pPr>
                    <w:pStyle w:val="Standard"/>
                    <w:spacing w:after="0" w:line="240" w:lineRule="auto"/>
                    <w:rPr>
                      <w:b/>
                    </w:rPr>
                  </w:pPr>
                  <w:r w:rsidRPr="0097534A">
                    <w:rPr>
                      <w:b/>
                    </w:rPr>
                    <w:t>(Anciennement article 7 bis)</w:t>
                  </w:r>
                </w:p>
              </w:tc>
            </w:tr>
            <w:tr w:rsidR="003D2E40" w:rsidRPr="0097534A" w14:paraId="4803A532" w14:textId="77777777" w:rsidTr="0002672D">
              <w:trPr>
                <w:trHeight w:val="265"/>
              </w:trPr>
              <w:tc>
                <w:tcPr>
                  <w:tcW w:w="328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7BC12165" w14:textId="77777777" w:rsidR="003D2E40" w:rsidRPr="0097534A" w:rsidRDefault="003D2E40" w:rsidP="003D2E40">
                  <w:pPr>
                    <w:pStyle w:val="Standard"/>
                    <w:spacing w:after="0" w:line="240" w:lineRule="auto"/>
                  </w:pPr>
                  <w:r w:rsidRPr="0097534A">
                    <w:rPr>
                      <w:b/>
                    </w:rPr>
                    <w:tab/>
                    <w:t>Article L332-3 du CGFP (anciennement article 6)</w:t>
                  </w:r>
                </w:p>
              </w:tc>
              <w:tc>
                <w:tcPr>
                  <w:tcW w:w="328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3B2B0EE3" w14:textId="77777777" w:rsidR="003D2E40" w:rsidRPr="0097534A" w:rsidRDefault="003D2E40" w:rsidP="003D2E40">
                  <w:pPr>
                    <w:pStyle w:val="Standard"/>
                    <w:spacing w:after="0" w:line="240" w:lineRule="auto"/>
                  </w:pPr>
                  <w:r w:rsidRPr="0097534A">
                    <w:rPr>
                      <w:b/>
                    </w:rPr>
                    <w:tab/>
                    <w:t>Article L332-7</w:t>
                  </w:r>
                </w:p>
                <w:p w14:paraId="7DE6E337" w14:textId="77777777" w:rsidR="003D2E40" w:rsidRPr="0097534A" w:rsidRDefault="003D2E40" w:rsidP="003D2E40">
                  <w:pPr>
                    <w:pStyle w:val="Standard"/>
                    <w:spacing w:after="0" w:line="240" w:lineRule="auto"/>
                    <w:rPr>
                      <w:b/>
                    </w:rPr>
                  </w:pPr>
                  <w:r w:rsidRPr="0097534A">
                    <w:rPr>
                      <w:b/>
                    </w:rPr>
                    <w:t>(Anciennement article 6 quinquies)</w:t>
                  </w:r>
                </w:p>
              </w:tc>
              <w:tc>
                <w:tcPr>
                  <w:tcW w:w="404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1DA7C37F" w14:textId="77777777" w:rsidR="003D2E40" w:rsidRPr="0097534A" w:rsidRDefault="003D2E40" w:rsidP="003D2E40">
                  <w:pPr>
                    <w:pStyle w:val="Standard"/>
                    <w:spacing w:after="0" w:line="240" w:lineRule="auto"/>
                    <w:rPr>
                      <w:b/>
                    </w:rPr>
                  </w:pPr>
                </w:p>
              </w:tc>
            </w:tr>
          </w:tbl>
          <w:p w14:paraId="15F204CD" w14:textId="6B20D8C8" w:rsidR="003D2E40" w:rsidRDefault="003D2E40" w:rsidP="003D2E40">
            <w:pPr>
              <w:spacing w:before="100" w:after="100"/>
            </w:pPr>
          </w:p>
        </w:tc>
      </w:tr>
    </w:tbl>
    <w:p w14:paraId="3D3B23A8" w14:textId="77777777" w:rsidR="008B28B1" w:rsidRDefault="00A31D1F">
      <w:r>
        <w:rPr>
          <w:noProof/>
          <w:lang w:eastAsia="fr-FR"/>
        </w:rPr>
        <mc:AlternateContent>
          <mc:Choice Requires="wps">
            <w:drawing>
              <wp:anchor distT="0" distB="0" distL="114300" distR="114300" simplePos="0" relativeHeight="251667456" behindDoc="0" locked="0" layoutInCell="1" allowOverlap="1" wp14:anchorId="74F3091F" wp14:editId="41681F93">
                <wp:simplePos x="0" y="0"/>
                <wp:positionH relativeFrom="column">
                  <wp:posOffset>-86995</wp:posOffset>
                </wp:positionH>
                <wp:positionV relativeFrom="paragraph">
                  <wp:posOffset>114300</wp:posOffset>
                </wp:positionV>
                <wp:extent cx="6798310" cy="3681095"/>
                <wp:effectExtent l="8255" t="10795" r="13335" b="13335"/>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8310" cy="3681095"/>
                        </a:xfrm>
                        <a:prstGeom prst="rect">
                          <a:avLst/>
                        </a:prstGeom>
                        <a:solidFill>
                          <a:srgbClr val="FFFFFF"/>
                        </a:solidFill>
                        <a:ln w="9525">
                          <a:solidFill>
                            <a:srgbClr val="000000"/>
                          </a:solidFill>
                          <a:miter lim="800000"/>
                          <a:headEnd/>
                          <a:tailEnd/>
                        </a:ln>
                      </wps:spPr>
                      <wps:txbx>
                        <w:txbxContent>
                          <w:p w14:paraId="3895E118" w14:textId="77777777" w:rsidR="00AB34E6" w:rsidRPr="00AB34E6" w:rsidRDefault="00AB34E6" w:rsidP="009A5D36">
                            <w:pPr>
                              <w:spacing w:after="0" w:line="240" w:lineRule="auto"/>
                              <w:rPr>
                                <w:b/>
                                <w:color w:val="17365D" w:themeColor="text2" w:themeShade="BF"/>
                              </w:rPr>
                            </w:pPr>
                            <w:r w:rsidRPr="00AB34E6">
                              <w:rPr>
                                <w:b/>
                                <w:color w:val="17365D" w:themeColor="text2" w:themeShade="BF"/>
                              </w:rPr>
                              <w:t>Localisation administrative et géographique / Affectation</w:t>
                            </w:r>
                          </w:p>
                          <w:p w14:paraId="68E91EFF" w14:textId="77777777" w:rsidR="00AB34E6" w:rsidRDefault="00AB34E6" w:rsidP="009A5D36">
                            <w:pPr>
                              <w:spacing w:after="0" w:line="240" w:lineRule="auto"/>
                              <w:rPr>
                                <w:b/>
                              </w:rPr>
                            </w:pPr>
                          </w:p>
                          <w:p w14:paraId="52570F34" w14:textId="09F4A06F" w:rsidR="00AB34E6" w:rsidRDefault="00FD2857" w:rsidP="009A5D36">
                            <w:pPr>
                              <w:spacing w:after="0" w:line="240" w:lineRule="auto"/>
                              <w:rPr>
                                <w:b/>
                              </w:rPr>
                            </w:pPr>
                            <w:r>
                              <w:rPr>
                                <w:b/>
                              </w:rPr>
                              <w:t>Tribunal administratif</w:t>
                            </w:r>
                            <w:r w:rsidR="00562D68">
                              <w:rPr>
                                <w:b/>
                              </w:rPr>
                              <w:t xml:space="preserve"> de Nantes</w:t>
                            </w:r>
                          </w:p>
                          <w:p w14:paraId="70EF0D50" w14:textId="569EBC53" w:rsidR="00AB34E6" w:rsidRPr="00562D68" w:rsidRDefault="00FD2857" w:rsidP="009A5D36">
                            <w:pPr>
                              <w:spacing w:after="0" w:line="240" w:lineRule="auto"/>
                              <w:rPr>
                                <w:b/>
                              </w:rPr>
                            </w:pPr>
                            <w:r>
                              <w:rPr>
                                <w:b/>
                              </w:rPr>
                              <w:t>6, allée de l’ile Gloriette</w:t>
                            </w:r>
                          </w:p>
                          <w:p w14:paraId="1DDEA496" w14:textId="2C133064" w:rsidR="00562D68" w:rsidRPr="00562D68" w:rsidRDefault="00FD2857" w:rsidP="009A5D36">
                            <w:pPr>
                              <w:spacing w:after="0" w:line="240" w:lineRule="auto"/>
                              <w:rPr>
                                <w:b/>
                              </w:rPr>
                            </w:pPr>
                            <w:r>
                              <w:rPr>
                                <w:b/>
                              </w:rPr>
                              <w:t>44041 NANTES cedex 01</w:t>
                            </w:r>
                          </w:p>
                          <w:p w14:paraId="015CBEFA" w14:textId="50758B62" w:rsidR="00562D68" w:rsidRPr="00562D68" w:rsidRDefault="00562D68" w:rsidP="009A5D36">
                            <w:pPr>
                              <w:spacing w:after="0" w:line="240" w:lineRule="auto"/>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F3091F" id="_x0000_t202" coordsize="21600,21600" o:spt="202" path="m,l,21600r21600,l21600,xe">
                <v:stroke joinstyle="miter"/>
                <v:path gradientshapeok="t" o:connecttype="rect"/>
              </v:shapetype>
              <v:shape id="Text Box 11" o:spid="_x0000_s1032" type="#_x0000_t202" style="position:absolute;margin-left:-6.85pt;margin-top:9pt;width:535.3pt;height:289.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">
                <v:textbox>
                  <w:txbxContent>
                    <w:p w14:paraId="3895E118" w14:textId="77777777" w:rsidR="00AB34E6" w:rsidRPr="00AB34E6" w:rsidRDefault="00AB34E6" w:rsidP="009A5D36">
                      <w:pPr>
                        <w:spacing w:after="0" w:line="240" w:lineRule="auto"/>
                        <w:rPr>
                          <w:b/>
                          <w:color w:val="17365D" w:themeColor="text2" w:themeShade="BF"/>
                        </w:rPr>
                      </w:pPr>
                      <w:r w:rsidRPr="00AB34E6">
                        <w:rPr>
                          <w:b/>
                          <w:color w:val="17365D" w:themeColor="text2" w:themeShade="BF"/>
                        </w:rPr>
                        <w:t>Localisation administrative et géographique / Affectation</w:t>
                      </w:r>
                    </w:p>
                    <w:p w14:paraId="68E91EFF" w14:textId="77777777" w:rsidR="00AB34E6" w:rsidRDefault="00AB34E6" w:rsidP="009A5D36">
                      <w:pPr>
                        <w:spacing w:after="0" w:line="240" w:lineRule="auto"/>
                        <w:rPr>
                          <w:b/>
                        </w:rPr>
                      </w:pPr>
                    </w:p>
                    <w:p w14:paraId="52570F34" w14:textId="09F4A06F" w:rsidR="00AB34E6" w:rsidRDefault="00FD2857" w:rsidP="009A5D36">
                      <w:pPr>
                        <w:spacing w:after="0" w:line="240" w:lineRule="auto"/>
                        <w:rPr>
                          <w:b/>
                        </w:rPr>
                      </w:pPr>
                      <w:r>
                        <w:rPr>
                          <w:b/>
                        </w:rPr>
                        <w:t>Tribunal administratif</w:t>
                      </w:r>
                      <w:r w:rsidR="00562D68">
                        <w:rPr>
                          <w:b/>
                        </w:rPr>
                        <w:t xml:space="preserve"> de Nantes</w:t>
                      </w:r>
                    </w:p>
                    <w:p w14:paraId="70EF0D50" w14:textId="569EBC53" w:rsidR="00AB34E6" w:rsidRPr="00562D68" w:rsidRDefault="00FD2857" w:rsidP="009A5D36">
                      <w:pPr>
                        <w:spacing w:after="0" w:line="240" w:lineRule="auto"/>
                        <w:rPr>
                          <w:b/>
                        </w:rPr>
                      </w:pPr>
                      <w:r>
                        <w:rPr>
                          <w:b/>
                        </w:rPr>
                        <w:t>6, allée de l’ile Gloriette</w:t>
                      </w:r>
                    </w:p>
                    <w:p w14:paraId="1DDEA496" w14:textId="2C133064" w:rsidR="00562D68" w:rsidRPr="00562D68" w:rsidRDefault="00FD2857" w:rsidP="009A5D36">
                      <w:pPr>
                        <w:spacing w:after="0" w:line="240" w:lineRule="auto"/>
                        <w:rPr>
                          <w:b/>
                        </w:rPr>
                      </w:pPr>
                      <w:r>
                        <w:rPr>
                          <w:b/>
                        </w:rPr>
                        <w:t>44041 NANTES cedex 01</w:t>
                      </w:r>
                    </w:p>
                    <w:p w14:paraId="015CBEFA" w14:textId="50758B62" w:rsidR="00562D68" w:rsidRPr="00562D68" w:rsidRDefault="00562D68" w:rsidP="009A5D36">
                      <w:pPr>
                        <w:spacing w:after="0" w:line="240" w:lineRule="auto"/>
                        <w:rPr>
                          <w:b/>
                        </w:rPr>
                      </w:pPr>
                    </w:p>
                  </w:txbxContent>
                </v:textbox>
              </v:shape>
            </w:pict>
          </mc:Fallback>
        </mc:AlternateContent>
      </w:r>
    </w:p>
    <w:p w14:paraId="20D3B328" w14:textId="77777777" w:rsidR="008B28B1" w:rsidRDefault="008B28B1"/>
    <w:p w14:paraId="748CD82D" w14:textId="77777777" w:rsidR="008B28B1" w:rsidRDefault="008B28B1"/>
    <w:p w14:paraId="5A4E1D99" w14:textId="77777777" w:rsidR="008B28B1" w:rsidRDefault="008B28B1"/>
    <w:p w14:paraId="01D25C1D" w14:textId="77777777" w:rsidR="00211841" w:rsidRDefault="00211841">
      <w:pPr>
        <w:sectPr w:rsidR="00211841" w:rsidSect="002A0FEB">
          <w:pgSz w:w="11906" w:h="16838"/>
          <w:pgMar w:top="720" w:right="720" w:bottom="720" w:left="720" w:header="709" w:footer="709" w:gutter="0"/>
          <w:cols w:space="708"/>
          <w:docGrid w:linePitch="360"/>
        </w:sectPr>
      </w:pPr>
    </w:p>
    <w:p w14:paraId="7E247CBA" w14:textId="77777777" w:rsidR="008B28B1" w:rsidRDefault="00A31D1F">
      <w:r>
        <w:rPr>
          <w:noProof/>
          <w:lang w:eastAsia="fr-FR"/>
        </w:rPr>
        <w:lastRenderedPageBreak/>
        <mc:AlternateContent>
          <mc:Choice Requires="wps">
            <w:drawing>
              <wp:anchor distT="0" distB="0" distL="114300" distR="114300" simplePos="0" relativeHeight="251668480" behindDoc="0" locked="0" layoutInCell="1" allowOverlap="1" wp14:anchorId="054916BE" wp14:editId="5FFA3D01">
                <wp:simplePos x="0" y="0"/>
                <wp:positionH relativeFrom="column">
                  <wp:posOffset>33655</wp:posOffset>
                </wp:positionH>
                <wp:positionV relativeFrom="paragraph">
                  <wp:posOffset>241300</wp:posOffset>
                </wp:positionV>
                <wp:extent cx="6638290" cy="9406890"/>
                <wp:effectExtent l="5080" t="12700" r="5080" b="10160"/>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290" cy="9406890"/>
                        </a:xfrm>
                        <a:prstGeom prst="rect">
                          <a:avLst/>
                        </a:prstGeom>
                        <a:solidFill>
                          <a:srgbClr val="FFFFFF"/>
                        </a:solidFill>
                        <a:ln w="9525">
                          <a:solidFill>
                            <a:srgbClr val="000000"/>
                          </a:solidFill>
                          <a:miter lim="800000"/>
                          <a:headEnd/>
                          <a:tailEnd/>
                        </a:ln>
                      </wps:spPr>
                      <wps:txbx>
                        <w:txbxContent>
                          <w:p w14:paraId="37E464F8" w14:textId="77777777" w:rsidR="00AB34E6" w:rsidRPr="00AB34E6" w:rsidRDefault="00AB34E6" w:rsidP="009A5D36">
                            <w:pPr>
                              <w:spacing w:after="0" w:line="240" w:lineRule="auto"/>
                              <w:rPr>
                                <w:color w:val="17365D" w:themeColor="text2" w:themeShade="BF"/>
                              </w:rPr>
                            </w:pPr>
                            <w:r w:rsidRPr="00AB34E6">
                              <w:rPr>
                                <w:b/>
                                <w:color w:val="17365D" w:themeColor="text2" w:themeShade="BF"/>
                              </w:rPr>
                              <w:t>Vos activités principales</w:t>
                            </w:r>
                          </w:p>
                          <w:p w14:paraId="500248CC" w14:textId="77777777" w:rsidR="00AB34E6" w:rsidRDefault="00AB34E6" w:rsidP="009A5D36">
                            <w:pPr>
                              <w:spacing w:after="0" w:line="240" w:lineRule="auto"/>
                            </w:pPr>
                          </w:p>
                          <w:p w14:paraId="02AF97A0" w14:textId="36AC35C1" w:rsidR="00AB34E6" w:rsidRDefault="00562D68" w:rsidP="009A5D36">
                            <w:pPr>
                              <w:spacing w:after="0" w:line="240" w:lineRule="auto"/>
                            </w:pPr>
                            <w:r>
                              <w:t xml:space="preserve">Le </w:t>
                            </w:r>
                            <w:r w:rsidR="00B537C7">
                              <w:t>greffe de chambre est composé</w:t>
                            </w:r>
                            <w:r>
                              <w:t xml:space="preserve"> d’une équipe de 3 personnes chargées d’assurer la bonne marche du traitement administratif de la procédure, de l’enregistrement des requêtes jusqu’à la notification des décisions prises par les magistrats</w:t>
                            </w:r>
                            <w:r w:rsidR="006503D1">
                              <w:t>.</w:t>
                            </w:r>
                            <w:r>
                              <w:t xml:space="preserve"> </w:t>
                            </w:r>
                          </w:p>
                          <w:p w14:paraId="25587C9D" w14:textId="77777777" w:rsidR="00562D68" w:rsidRDefault="00562D68" w:rsidP="009A5D36">
                            <w:pPr>
                              <w:spacing w:after="0" w:line="240" w:lineRule="auto"/>
                            </w:pPr>
                          </w:p>
                          <w:p w14:paraId="4EB16250" w14:textId="5ADBCDAB" w:rsidR="00562D68" w:rsidRDefault="00562D68" w:rsidP="009A5D36">
                            <w:pPr>
                              <w:spacing w:after="0" w:line="240" w:lineRule="auto"/>
                            </w:pPr>
                            <w:r>
                              <w:t>Sous l’autorité directe du greffier de chambre, l’agent assure la réalisation des différents actes de procédure jusqu’à l’archivage des dossiers.</w:t>
                            </w:r>
                          </w:p>
                          <w:p w14:paraId="3D6E0A30" w14:textId="4189B0F3" w:rsidR="000920F5" w:rsidRDefault="000920F5" w:rsidP="009A5D36">
                            <w:pPr>
                              <w:spacing w:after="0" w:line="240" w:lineRule="auto"/>
                            </w:pPr>
                          </w:p>
                          <w:p w14:paraId="364E4943" w14:textId="00993BA5" w:rsidR="000920F5" w:rsidRDefault="000920F5" w:rsidP="000920F5">
                            <w:pPr>
                              <w:spacing w:after="0" w:line="240" w:lineRule="auto"/>
                            </w:pPr>
                            <w:r>
                              <w:t xml:space="preserve">Il </w:t>
                            </w:r>
                            <w:r>
                              <w:t>est</w:t>
                            </w:r>
                            <w:r>
                              <w:t xml:space="preserve"> chargé de l’enregistrement d’une requête, de l’analyse et de la communication des requêtes nouvelles de la chambre. Il est également chargé de la communication des mémoires et pièces, des mesures d’instruction (régularisation, clôture d’instruction, audiencement, …), de la notification de la décision juridictionnelle.</w:t>
                            </w:r>
                          </w:p>
                          <w:p w14:paraId="26BC2BD2" w14:textId="77777777" w:rsidR="00562D68" w:rsidRDefault="00562D68" w:rsidP="009A5D36">
                            <w:pPr>
                              <w:spacing w:after="0" w:line="240" w:lineRule="auto"/>
                            </w:pPr>
                          </w:p>
                          <w:p w14:paraId="1BE9E0F2" w14:textId="14D6A515" w:rsidR="00562D68" w:rsidRDefault="00562D68" w:rsidP="009A5D36">
                            <w:pPr>
                              <w:spacing w:after="0" w:line="240" w:lineRule="auto"/>
                            </w:pPr>
                            <w:r>
                              <w:t>Il assure, à la demande du greffier de chambre, l’ensemble des tâches connexes (</w:t>
                            </w:r>
                            <w:r w:rsidR="006503D1">
                              <w:t xml:space="preserve">classement et </w:t>
                            </w:r>
                            <w:r>
                              <w:t>archivage, suivi et délivrance des attestations de fins de missions de l’aide juridictionnelle</w:t>
                            </w:r>
                            <w:r w:rsidR="00B36026">
                              <w:t>, suivi des retours NPAI/Non réclamé,</w:t>
                            </w:r>
                            <w:r w:rsidR="00FD2857">
                              <w:t xml:space="preserve"> </w:t>
                            </w:r>
                            <w:r w:rsidR="00B36026">
                              <w:t xml:space="preserve">etc…) </w:t>
                            </w:r>
                          </w:p>
                          <w:p w14:paraId="27F00D86" w14:textId="77777777" w:rsidR="00B36026" w:rsidRDefault="00B36026" w:rsidP="009A5D36">
                            <w:pPr>
                              <w:spacing w:after="0" w:line="240" w:lineRule="auto"/>
                            </w:pPr>
                          </w:p>
                          <w:p w14:paraId="3F4399E2" w14:textId="0987E010" w:rsidR="00B36026" w:rsidRDefault="00F57AF7" w:rsidP="009A5D36">
                            <w:pPr>
                              <w:spacing w:after="0" w:line="240" w:lineRule="auto"/>
                            </w:pPr>
                            <w:r>
                              <w:t>Il peut être amené pour des raisons de service à travailler en soutien à d’autres chambres que celle de son affectation.</w:t>
                            </w:r>
                          </w:p>
                          <w:p w14:paraId="46B62629" w14:textId="7BCA742F" w:rsidR="00211841" w:rsidRDefault="00211841" w:rsidP="009A5D36">
                            <w:pPr>
                              <w:spacing w:after="0" w:line="240" w:lineRule="auto"/>
                            </w:pPr>
                          </w:p>
                          <w:p w14:paraId="20D820F8" w14:textId="4320F085" w:rsidR="00DD30BB" w:rsidRDefault="00DD30BB" w:rsidP="009A5D36">
                            <w:pPr>
                              <w:spacing w:after="0" w:line="240" w:lineRule="auto"/>
                            </w:pPr>
                            <w:r>
                              <w:t>Le cas échéant, et selon les besoin</w:t>
                            </w:r>
                            <w:r w:rsidR="003D2E40">
                              <w:t>s</w:t>
                            </w:r>
                            <w:r>
                              <w:t xml:space="preserve"> du greffe et le profil de l’agent, il pourra </w:t>
                            </w:r>
                            <w:r w:rsidR="009B424A">
                              <w:t>se voir</w:t>
                            </w:r>
                            <w:r>
                              <w:t xml:space="preserve"> propos</w:t>
                            </w:r>
                            <w:r w:rsidR="009B424A">
                              <w:t>er</w:t>
                            </w:r>
                            <w:r>
                              <w:t xml:space="preserve"> une évolution du poste vers les missions d’adjoint au greffier de chambre.</w:t>
                            </w:r>
                          </w:p>
                          <w:p w14:paraId="54E2D81F" w14:textId="77777777" w:rsidR="00211841" w:rsidRDefault="00211841" w:rsidP="009A5D36">
                            <w:pPr>
                              <w:spacing w:after="0" w:line="240" w:lineRule="auto"/>
                            </w:pPr>
                          </w:p>
                          <w:p w14:paraId="1D8A0650" w14:textId="77777777" w:rsidR="00F31FF2" w:rsidRPr="00AB34E6" w:rsidRDefault="00F31FF2" w:rsidP="00F31FF2">
                            <w:pPr>
                              <w:spacing w:after="0" w:line="240" w:lineRule="auto"/>
                              <w:rPr>
                                <w:color w:val="17365D" w:themeColor="text2" w:themeShade="BF"/>
                              </w:rPr>
                            </w:pPr>
                            <w:r w:rsidRPr="00AB34E6">
                              <w:rPr>
                                <w:b/>
                                <w:color w:val="17365D" w:themeColor="text2" w:themeShade="BF"/>
                              </w:rPr>
                              <w:t>Spécificités du poste / Contraintes / Sujétions</w:t>
                            </w:r>
                          </w:p>
                          <w:p w14:paraId="5320F7DD" w14:textId="77777777" w:rsidR="00211841" w:rsidRDefault="00211841" w:rsidP="009A5D36">
                            <w:pPr>
                              <w:spacing w:after="0" w:line="240" w:lineRule="auto"/>
                            </w:pPr>
                          </w:p>
                          <w:p w14:paraId="32D1BA18" w14:textId="3AB0A5B3" w:rsidR="00F31FF2" w:rsidRDefault="00A36CD9" w:rsidP="009A5D36">
                            <w:pPr>
                              <w:spacing w:after="0" w:line="240" w:lineRule="auto"/>
                            </w:pPr>
                            <w:r>
                              <w:t>Intérêt pour la matière juridique.</w:t>
                            </w:r>
                          </w:p>
                          <w:p w14:paraId="71B66C08" w14:textId="77777777" w:rsidR="006503D1" w:rsidRDefault="006503D1" w:rsidP="006503D1">
                            <w:pPr>
                              <w:spacing w:after="0" w:line="240" w:lineRule="auto"/>
                            </w:pPr>
                            <w:r>
                              <w:t>Aisance pour le travail sous environnement numérique (outils métiers)</w:t>
                            </w:r>
                          </w:p>
                          <w:p w14:paraId="32DCF845" w14:textId="77777777" w:rsidR="00A36CD9" w:rsidRDefault="00A36CD9" w:rsidP="009A5D36">
                            <w:pPr>
                              <w:spacing w:after="0" w:line="240" w:lineRule="auto"/>
                            </w:pPr>
                            <w:r>
                              <w:t>Qualités de méthode, de rigueur et d’aptitude au travail en équipe.</w:t>
                            </w:r>
                          </w:p>
                          <w:p w14:paraId="622D48D4" w14:textId="77777777" w:rsidR="00A36CD9" w:rsidRDefault="00A36CD9" w:rsidP="009A5D36">
                            <w:pPr>
                              <w:spacing w:after="0" w:line="240" w:lineRule="auto"/>
                            </w:pPr>
                            <w:r>
                              <w:t>Disponibilité envers les magistrats.</w:t>
                            </w:r>
                          </w:p>
                          <w:p w14:paraId="3D3523F1" w14:textId="77777777" w:rsidR="006503D1" w:rsidRDefault="006503D1" w:rsidP="009A5D36">
                            <w:pPr>
                              <w:spacing w:after="0" w:line="240" w:lineRule="auto"/>
                            </w:pPr>
                          </w:p>
                          <w:p w14:paraId="5907A923" w14:textId="6E11D56A" w:rsidR="00A36CD9" w:rsidRDefault="00467D66" w:rsidP="009A5D36">
                            <w:pPr>
                              <w:spacing w:after="0" w:line="240" w:lineRule="auto"/>
                            </w:pPr>
                            <w:r w:rsidRPr="00467D66">
                              <w:rPr>
                                <w:b/>
                              </w:rPr>
                              <w:t>A acquérir :</w:t>
                            </w:r>
                            <w:r>
                              <w:t xml:space="preserve"> connaissance de l’organisation administrative et judiciaire et, en particulier, de l’organisation et du fonctionnement des juridictions administratives</w:t>
                            </w:r>
                          </w:p>
                          <w:p w14:paraId="0B50E9CF" w14:textId="77777777" w:rsidR="006503D1" w:rsidRDefault="006503D1" w:rsidP="009A5D36">
                            <w:pPr>
                              <w:spacing w:after="0" w:line="240" w:lineRule="auto"/>
                            </w:pPr>
                          </w:p>
                          <w:p w14:paraId="672D0179" w14:textId="156C1297" w:rsidR="006503D1" w:rsidRDefault="006503D1" w:rsidP="006503D1">
                            <w:pPr>
                              <w:spacing w:after="0" w:line="240" w:lineRule="auto"/>
                            </w:pPr>
                            <w:bookmarkStart w:id="1" w:name="_Hlk164683848"/>
                            <w:r>
                              <w:t xml:space="preserve">L’agent de greffe bénéficie d’une formation active d’aide à la prise de poste </w:t>
                            </w:r>
                            <w:r w:rsidRPr="006503D1">
                              <w:t>(découverte de l’environnement professionnel, bases du droit administratif, procédure administrative contentieuse, formation aux différents contentieux, …)</w:t>
                            </w:r>
                            <w:r>
                              <w:t xml:space="preserve"> et d’un accompagnement au titre de la formation continue tout au long de la durée d’occupation du poste par le centre de formation de la juridiction administrative (CFJA).</w:t>
                            </w:r>
                          </w:p>
                          <w:bookmarkEnd w:id="1"/>
                          <w:p w14:paraId="15F097EE" w14:textId="77777777" w:rsidR="00A36CD9" w:rsidRDefault="00A36CD9" w:rsidP="009A5D36">
                            <w:pPr>
                              <w:spacing w:after="0" w:line="240" w:lineRule="auto"/>
                            </w:pPr>
                          </w:p>
                          <w:p w14:paraId="4A0154BC" w14:textId="77777777" w:rsidR="00211841" w:rsidRDefault="00211841" w:rsidP="009A5D36">
                            <w:pPr>
                              <w:spacing w:after="0" w:line="240" w:lineRule="auto"/>
                            </w:pPr>
                          </w:p>
                          <w:p w14:paraId="301C90E1" w14:textId="77777777" w:rsidR="00211841" w:rsidRDefault="00211841" w:rsidP="009A5D36">
                            <w:pPr>
                              <w:spacing w:after="0" w:line="240" w:lineRule="auto"/>
                            </w:pPr>
                          </w:p>
                          <w:p w14:paraId="52EEE6BF" w14:textId="77777777" w:rsidR="00211841" w:rsidRDefault="00211841" w:rsidP="009A5D36">
                            <w:pPr>
                              <w:spacing w:after="0" w:line="240" w:lineRule="auto"/>
                            </w:pPr>
                          </w:p>
                          <w:p w14:paraId="32171384" w14:textId="77777777" w:rsidR="00211841" w:rsidRDefault="00211841" w:rsidP="009A5D36">
                            <w:pPr>
                              <w:spacing w:after="0" w:line="240" w:lineRule="auto"/>
                            </w:pPr>
                          </w:p>
                          <w:p w14:paraId="3A547889" w14:textId="77777777" w:rsidR="00211841" w:rsidRDefault="00211841" w:rsidP="009A5D36">
                            <w:pPr>
                              <w:spacing w:after="0" w:line="240" w:lineRule="auto"/>
                            </w:pPr>
                          </w:p>
                          <w:p w14:paraId="55A0E17B" w14:textId="77777777" w:rsidR="00211841" w:rsidRDefault="00211841" w:rsidP="009A5D36">
                            <w:pPr>
                              <w:spacing w:after="0" w:line="240" w:lineRule="auto"/>
                            </w:pPr>
                          </w:p>
                          <w:p w14:paraId="17F710FD" w14:textId="77777777" w:rsidR="00AB34E6" w:rsidRDefault="00AB34E6" w:rsidP="009A5D36">
                            <w:pPr>
                              <w:spacing w:after="0" w:line="240" w:lineRule="auto"/>
                            </w:pPr>
                          </w:p>
                          <w:p w14:paraId="7C538390" w14:textId="77777777" w:rsidR="00731A2E" w:rsidRDefault="00731A2E" w:rsidP="009A5D36">
                            <w:pPr>
                              <w:spacing w:after="0" w:line="240" w:lineRule="auto"/>
                            </w:pPr>
                          </w:p>
                          <w:p w14:paraId="2AEB1A5C" w14:textId="77777777" w:rsidR="00731A2E" w:rsidRDefault="00731A2E" w:rsidP="009A5D36">
                            <w:pPr>
                              <w:spacing w:after="0" w:line="240" w:lineRule="auto"/>
                            </w:pPr>
                          </w:p>
                          <w:p w14:paraId="185EF665" w14:textId="77777777" w:rsidR="00AB34E6" w:rsidRDefault="00AB34E6" w:rsidP="009A5D36">
                            <w:pPr>
                              <w:spacing w:after="0" w:line="240" w:lineRule="auto"/>
                            </w:pPr>
                          </w:p>
                          <w:p w14:paraId="0E1F324C" w14:textId="77777777" w:rsidR="00AB34E6" w:rsidRDefault="00AB34E6" w:rsidP="009A5D36">
                            <w:pPr>
                              <w:spacing w:after="0" w:line="240" w:lineRule="auto"/>
                            </w:pPr>
                          </w:p>
                          <w:p w14:paraId="5DD94A86" w14:textId="77777777" w:rsidR="00211841" w:rsidRDefault="00211841" w:rsidP="009A5D36">
                            <w:pPr>
                              <w:spacing w:after="0" w:line="240" w:lineRule="auto"/>
                            </w:pPr>
                          </w:p>
                          <w:p w14:paraId="740CEA5E" w14:textId="77777777" w:rsidR="00211841" w:rsidRDefault="00211841" w:rsidP="009A5D36">
                            <w:pPr>
                              <w:spacing w:after="0" w:line="240" w:lineRule="auto"/>
                            </w:pPr>
                          </w:p>
                          <w:p w14:paraId="2E88035F" w14:textId="77777777" w:rsidR="00211841" w:rsidRDefault="00211841" w:rsidP="009A5D36">
                            <w:pPr>
                              <w:spacing w:after="0" w:line="240" w:lineRule="auto"/>
                            </w:pPr>
                          </w:p>
                          <w:p w14:paraId="32F62AA8" w14:textId="77777777" w:rsidR="00211841" w:rsidRDefault="00211841" w:rsidP="009A5D36">
                            <w:pPr>
                              <w:spacing w:after="0" w:line="240" w:lineRule="auto"/>
                            </w:pPr>
                          </w:p>
                          <w:p w14:paraId="28CF2C06" w14:textId="77777777" w:rsidR="00211841" w:rsidRDefault="00211841" w:rsidP="009A5D36">
                            <w:pPr>
                              <w:spacing w:after="0" w:line="240" w:lineRule="auto"/>
                            </w:pPr>
                          </w:p>
                          <w:p w14:paraId="2ED8B67A" w14:textId="77777777" w:rsidR="00211841" w:rsidRDefault="00211841" w:rsidP="009A5D36">
                            <w:pPr>
                              <w:spacing w:after="0" w:line="240" w:lineRule="auto"/>
                            </w:pPr>
                          </w:p>
                          <w:p w14:paraId="4ADD270F" w14:textId="77777777" w:rsidR="00211841" w:rsidRDefault="00211841" w:rsidP="009A5D36">
                            <w:pPr>
                              <w:spacing w:after="0" w:line="240" w:lineRule="auto"/>
                            </w:pPr>
                          </w:p>
                          <w:p w14:paraId="213041E5" w14:textId="77777777" w:rsidR="00211841" w:rsidRDefault="00211841" w:rsidP="009A5D36">
                            <w:pPr>
                              <w:spacing w:after="0" w:line="240" w:lineRule="auto"/>
                            </w:pPr>
                          </w:p>
                          <w:p w14:paraId="535CA0B1" w14:textId="77777777" w:rsidR="00211841" w:rsidRDefault="00211841" w:rsidP="009A5D36">
                            <w:pPr>
                              <w:spacing w:after="0" w:line="240" w:lineRule="auto"/>
                            </w:pPr>
                          </w:p>
                          <w:p w14:paraId="238D907A" w14:textId="77777777" w:rsidR="00211841" w:rsidRDefault="00211841" w:rsidP="009A5D36">
                            <w:pPr>
                              <w:spacing w:after="0" w:line="240" w:lineRule="auto"/>
                            </w:pPr>
                          </w:p>
                          <w:p w14:paraId="08EC5A90" w14:textId="77777777" w:rsidR="00211841" w:rsidRDefault="00211841" w:rsidP="009A5D36">
                            <w:pPr>
                              <w:spacing w:after="0" w:line="240" w:lineRule="auto"/>
                            </w:pPr>
                          </w:p>
                          <w:p w14:paraId="6E5AE94D" w14:textId="77777777" w:rsidR="00211841" w:rsidRDefault="00211841" w:rsidP="009A5D36">
                            <w:pPr>
                              <w:spacing w:after="0" w:line="240" w:lineRule="auto"/>
                            </w:pPr>
                          </w:p>
                          <w:p w14:paraId="30B52882" w14:textId="77777777" w:rsidR="00211841" w:rsidRDefault="00211841" w:rsidP="009A5D36">
                            <w:pPr>
                              <w:spacing w:after="0" w:line="240" w:lineRule="auto"/>
                            </w:pPr>
                          </w:p>
                          <w:p w14:paraId="30DFCEAE" w14:textId="77777777" w:rsidR="00211841" w:rsidRDefault="00211841" w:rsidP="009A5D36">
                            <w:pPr>
                              <w:spacing w:after="0" w:line="240" w:lineRule="auto"/>
                            </w:pPr>
                          </w:p>
                          <w:p w14:paraId="1508BFAE" w14:textId="77777777" w:rsidR="00211841" w:rsidRDefault="00211841" w:rsidP="009A5D36">
                            <w:pPr>
                              <w:spacing w:after="0" w:line="240" w:lineRule="auto"/>
                            </w:pPr>
                          </w:p>
                          <w:p w14:paraId="0BAE4138" w14:textId="77777777" w:rsidR="00211841" w:rsidRPr="009A5D36" w:rsidRDefault="00211841" w:rsidP="009A5D36">
                            <w:pPr>
                              <w:spacing w:after="0" w:line="240" w:lineRule="auto"/>
                            </w:pPr>
                          </w:p>
                          <w:p w14:paraId="3708AE00" w14:textId="77777777" w:rsidR="00AB34E6" w:rsidRPr="00AB34E6" w:rsidRDefault="00AB34E6" w:rsidP="009A5D36">
                            <w:pPr>
                              <w:spacing w:after="0" w:line="240" w:lineRule="auto"/>
                              <w:rPr>
                                <w:color w:val="17365D" w:themeColor="text2" w:themeShade="BF"/>
                              </w:rPr>
                            </w:pPr>
                            <w:r w:rsidRPr="00AB34E6">
                              <w:rPr>
                                <w:b/>
                                <w:color w:val="17365D" w:themeColor="text2" w:themeShade="BF"/>
                              </w:rPr>
                              <w:t>Spécificités du poste / Contraintes / Sujétions</w:t>
                            </w:r>
                          </w:p>
                          <w:p w14:paraId="630819BA" w14:textId="77777777" w:rsidR="00AB34E6" w:rsidRDefault="00AB34E6" w:rsidP="009A5D36">
                            <w:pPr>
                              <w:spacing w:after="0" w:line="240" w:lineRule="auto"/>
                            </w:pPr>
                          </w:p>
                          <w:p w14:paraId="48CFEBB5" w14:textId="77777777" w:rsidR="00AB34E6" w:rsidRDefault="00AB34E6" w:rsidP="009A5D36">
                            <w:pPr>
                              <w:spacing w:after="0" w:line="240" w:lineRule="auto"/>
                            </w:pPr>
                          </w:p>
                          <w:p w14:paraId="6B92513F" w14:textId="77777777" w:rsidR="00211841" w:rsidRDefault="00211841" w:rsidP="009A5D36">
                            <w:pPr>
                              <w:spacing w:after="0" w:line="240" w:lineRule="auto"/>
                            </w:pPr>
                          </w:p>
                          <w:p w14:paraId="6743DD90" w14:textId="77777777" w:rsidR="00211841" w:rsidRDefault="00211841" w:rsidP="009A5D36">
                            <w:pPr>
                              <w:spacing w:after="0" w:line="240" w:lineRule="auto"/>
                            </w:pPr>
                          </w:p>
                          <w:p w14:paraId="3197CAEF" w14:textId="77777777" w:rsidR="00211841" w:rsidRDefault="00211841" w:rsidP="009A5D36">
                            <w:pPr>
                              <w:spacing w:after="0" w:line="240" w:lineRule="auto"/>
                            </w:pPr>
                          </w:p>
                          <w:p w14:paraId="275102B3" w14:textId="77777777" w:rsidR="00211841" w:rsidRDefault="00211841" w:rsidP="009A5D36">
                            <w:pPr>
                              <w:spacing w:after="0" w:line="240" w:lineRule="auto"/>
                            </w:pPr>
                          </w:p>
                          <w:p w14:paraId="69E158A1" w14:textId="77777777" w:rsidR="00211841" w:rsidRDefault="00211841" w:rsidP="009A5D36">
                            <w:pPr>
                              <w:spacing w:after="0" w:line="240" w:lineRule="auto"/>
                            </w:pPr>
                          </w:p>
                          <w:p w14:paraId="0511FCE5" w14:textId="77777777" w:rsidR="00AB34E6" w:rsidRDefault="00AB34E6" w:rsidP="009A5D36">
                            <w:pPr>
                              <w:spacing w:after="0" w:line="240" w:lineRule="auto"/>
                            </w:pPr>
                          </w:p>
                          <w:p w14:paraId="1E1F9FF4" w14:textId="77777777" w:rsidR="00AB34E6" w:rsidRDefault="00AB34E6" w:rsidP="009A5D36">
                            <w:pPr>
                              <w:spacing w:after="0" w:line="240" w:lineRule="auto"/>
                            </w:pPr>
                          </w:p>
                          <w:p w14:paraId="3E482769" w14:textId="77777777" w:rsidR="00AB34E6" w:rsidRDefault="00AB34E6" w:rsidP="009A5D36">
                            <w:pPr>
                              <w:spacing w:after="0" w:line="240" w:lineRule="auto"/>
                            </w:pPr>
                          </w:p>
                          <w:p w14:paraId="711CC3D4" w14:textId="77777777" w:rsidR="00AB34E6" w:rsidRDefault="00AB34E6" w:rsidP="009A5D36">
                            <w:pPr>
                              <w:spacing w:after="0" w:line="240" w:lineRule="auto"/>
                            </w:pPr>
                          </w:p>
                          <w:p w14:paraId="7791904D" w14:textId="77777777" w:rsidR="00AB34E6" w:rsidRPr="009A5D36" w:rsidRDefault="00AB34E6" w:rsidP="009A5D36">
                            <w:pPr>
                              <w:spacing w:after="0" w:line="240" w:lineRule="auto"/>
                            </w:pPr>
                          </w:p>
                          <w:p w14:paraId="2659D695" w14:textId="77777777" w:rsidR="00AB34E6" w:rsidRPr="009A5D36" w:rsidRDefault="00AB34E6" w:rsidP="009A5D36">
                            <w:pPr>
                              <w:spacing w:after="0" w:line="240" w:lineRule="auto"/>
                            </w:pPr>
                          </w:p>
                          <w:p w14:paraId="5F89C84D" w14:textId="77777777" w:rsidR="00AB34E6" w:rsidRPr="009A5D36" w:rsidRDefault="00AB34E6" w:rsidP="009A5D36">
                            <w:pPr>
                              <w:spacing w:after="0" w:line="240" w:lineRule="auto"/>
                            </w:pPr>
                          </w:p>
                          <w:p w14:paraId="43D61853" w14:textId="77777777" w:rsidR="00AB34E6" w:rsidRPr="009A5D36" w:rsidRDefault="00AB34E6" w:rsidP="008B28B1"/>
                          <w:p w14:paraId="077006A4" w14:textId="77777777" w:rsidR="00AB34E6" w:rsidRPr="009A5D36" w:rsidRDefault="00AB34E6" w:rsidP="008B28B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4916BE" id="_x0000_t202" coordsize="21600,21600" o:spt="202" path="m,l,21600r21600,l21600,xe">
                <v:stroke joinstyle="miter"/>
                <v:path gradientshapeok="t" o:connecttype="rect"/>
              </v:shapetype>
              <v:shape id="Text Box 12" o:spid="_x0000_s1033" type="#_x0000_t202" style="position:absolute;margin-left:2.65pt;margin-top:19pt;width:522.7pt;height:740.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">
                <v:textbox>
                  <w:txbxContent>
                    <w:p w14:paraId="37E464F8" w14:textId="77777777" w:rsidR="00AB34E6" w:rsidRPr="00AB34E6" w:rsidRDefault="00AB34E6" w:rsidP="009A5D36">
                      <w:pPr>
                        <w:spacing w:after="0" w:line="240" w:lineRule="auto"/>
                        <w:rPr>
                          <w:color w:val="17365D" w:themeColor="text2" w:themeShade="BF"/>
                        </w:rPr>
                      </w:pPr>
                      <w:r w:rsidRPr="00AB34E6">
                        <w:rPr>
                          <w:b/>
                          <w:color w:val="17365D" w:themeColor="text2" w:themeShade="BF"/>
                        </w:rPr>
                        <w:t>Vos activités principales</w:t>
                      </w:r>
                    </w:p>
                    <w:p w14:paraId="500248CC" w14:textId="77777777" w:rsidR="00AB34E6" w:rsidRDefault="00AB34E6" w:rsidP="009A5D36">
                      <w:pPr>
                        <w:spacing w:after="0" w:line="240" w:lineRule="auto"/>
                      </w:pPr>
                    </w:p>
                    <w:p w14:paraId="02AF97A0" w14:textId="36AC35C1" w:rsidR="00AB34E6" w:rsidRDefault="00562D68" w:rsidP="009A5D36">
                      <w:pPr>
                        <w:spacing w:after="0" w:line="240" w:lineRule="auto"/>
                      </w:pPr>
                      <w:r>
                        <w:t xml:space="preserve">Le </w:t>
                      </w:r>
                      <w:r w:rsidR="00B537C7">
                        <w:t>greffe de chambre est composé</w:t>
                      </w:r>
                      <w:r>
                        <w:t xml:space="preserve"> d’une équipe de 3 personnes chargées d’assurer la bonne marche du traitement administratif de la procédure, de l’enregistrement des requêtes jusqu’à la notification des décisions prises par les magistrats</w:t>
                      </w:r>
                      <w:r w:rsidR="006503D1">
                        <w:t>.</w:t>
                      </w:r>
                      <w:r>
                        <w:t xml:space="preserve"> </w:t>
                      </w:r>
                    </w:p>
                    <w:p w14:paraId="25587C9D" w14:textId="77777777" w:rsidR="00562D68" w:rsidRDefault="00562D68" w:rsidP="009A5D36">
                      <w:pPr>
                        <w:spacing w:after="0" w:line="240" w:lineRule="auto"/>
                      </w:pPr>
                    </w:p>
                    <w:p w14:paraId="4EB16250" w14:textId="5ADBCDAB" w:rsidR="00562D68" w:rsidRDefault="00562D68" w:rsidP="009A5D36">
                      <w:pPr>
                        <w:spacing w:after="0" w:line="240" w:lineRule="auto"/>
                      </w:pPr>
                      <w:r>
                        <w:t>Sous l’autorité directe du greffier de chambre, l’agent assure la réalisation des différents actes de procédure jusqu’à l’archivage des dossiers.</w:t>
                      </w:r>
                    </w:p>
                    <w:p w14:paraId="3D6E0A30" w14:textId="4189B0F3" w:rsidR="000920F5" w:rsidRDefault="000920F5" w:rsidP="009A5D36">
                      <w:pPr>
                        <w:spacing w:after="0" w:line="240" w:lineRule="auto"/>
                      </w:pPr>
                    </w:p>
                    <w:p w14:paraId="364E4943" w14:textId="00993BA5" w:rsidR="000920F5" w:rsidRDefault="000920F5" w:rsidP="000920F5">
                      <w:pPr>
                        <w:spacing w:after="0" w:line="240" w:lineRule="auto"/>
                      </w:pPr>
                      <w:r>
                        <w:t xml:space="preserve">Il </w:t>
                      </w:r>
                      <w:r>
                        <w:t>est</w:t>
                      </w:r>
                      <w:r>
                        <w:t xml:space="preserve"> chargé de l’enregistrement d’une requête, de l’analyse et de la communication des requêtes nouvelles de la chambre. Il est également chargé de la communication des mémoires et pièces, des mesures d’instruction (régularisation, clôture d’instruction, audiencement, …), de la notification de la décision juridictionnelle.</w:t>
                      </w:r>
                    </w:p>
                    <w:p w14:paraId="26BC2BD2" w14:textId="77777777" w:rsidR="00562D68" w:rsidRDefault="00562D68" w:rsidP="009A5D36">
                      <w:pPr>
                        <w:spacing w:after="0" w:line="240" w:lineRule="auto"/>
                      </w:pPr>
                    </w:p>
                    <w:p w14:paraId="1BE9E0F2" w14:textId="14D6A515" w:rsidR="00562D68" w:rsidRDefault="00562D68" w:rsidP="009A5D36">
                      <w:pPr>
                        <w:spacing w:after="0" w:line="240" w:lineRule="auto"/>
                      </w:pPr>
                      <w:r>
                        <w:t>Il assure, à la demande du greffier de chambre, l’ensemble des tâches connexes (</w:t>
                      </w:r>
                      <w:r w:rsidR="006503D1">
                        <w:t xml:space="preserve">classement et </w:t>
                      </w:r>
                      <w:r>
                        <w:t>archivage, suivi et délivrance des attestations de fins de missions de l’aide juridictionnelle</w:t>
                      </w:r>
                      <w:r w:rsidR="00B36026">
                        <w:t>, suivi des retours NPAI/Non réclamé,</w:t>
                      </w:r>
                      <w:r w:rsidR="00FD2857">
                        <w:t xml:space="preserve"> </w:t>
                      </w:r>
                      <w:r w:rsidR="00B36026">
                        <w:t xml:space="preserve">etc…) </w:t>
                      </w:r>
                    </w:p>
                    <w:p w14:paraId="27F00D86" w14:textId="77777777" w:rsidR="00B36026" w:rsidRDefault="00B36026" w:rsidP="009A5D36">
                      <w:pPr>
                        <w:spacing w:after="0" w:line="240" w:lineRule="auto"/>
                      </w:pPr>
                    </w:p>
                    <w:p w14:paraId="3F4399E2" w14:textId="0987E010" w:rsidR="00B36026" w:rsidRDefault="00F57AF7" w:rsidP="009A5D36">
                      <w:pPr>
                        <w:spacing w:after="0" w:line="240" w:lineRule="auto"/>
                      </w:pPr>
                      <w:r>
                        <w:t>Il peut être amené pour des raisons de service à travailler en soutien à d’autres chambres que celle de son affectation.</w:t>
                      </w:r>
                    </w:p>
                    <w:p w14:paraId="46B62629" w14:textId="7BCA742F" w:rsidR="00211841" w:rsidRDefault="00211841" w:rsidP="009A5D36">
                      <w:pPr>
                        <w:spacing w:after="0" w:line="240" w:lineRule="auto"/>
                      </w:pPr>
                    </w:p>
                    <w:p w14:paraId="20D820F8" w14:textId="4320F085" w:rsidR="00DD30BB" w:rsidRDefault="00DD30BB" w:rsidP="009A5D36">
                      <w:pPr>
                        <w:spacing w:after="0" w:line="240" w:lineRule="auto"/>
                      </w:pPr>
                      <w:r>
                        <w:t>Le cas échéant, et selon les besoin</w:t>
                      </w:r>
                      <w:r w:rsidR="003D2E40">
                        <w:t>s</w:t>
                      </w:r>
                      <w:r>
                        <w:t xml:space="preserve"> du greffe et le profil de l’agent, il pourra </w:t>
                      </w:r>
                      <w:r w:rsidR="009B424A">
                        <w:t>se voir</w:t>
                      </w:r>
                      <w:r>
                        <w:t xml:space="preserve"> propos</w:t>
                      </w:r>
                      <w:r w:rsidR="009B424A">
                        <w:t>er</w:t>
                      </w:r>
                      <w:r>
                        <w:t xml:space="preserve"> une évolution du poste vers les missions d’adjoint au greffier de chambre.</w:t>
                      </w:r>
                    </w:p>
                    <w:p w14:paraId="54E2D81F" w14:textId="77777777" w:rsidR="00211841" w:rsidRDefault="00211841" w:rsidP="009A5D36">
                      <w:pPr>
                        <w:spacing w:after="0" w:line="240" w:lineRule="auto"/>
                      </w:pPr>
                    </w:p>
                    <w:p w14:paraId="1D8A0650" w14:textId="77777777" w:rsidR="00F31FF2" w:rsidRPr="00AB34E6" w:rsidRDefault="00F31FF2" w:rsidP="00F31FF2">
                      <w:pPr>
                        <w:spacing w:after="0" w:line="240" w:lineRule="auto"/>
                        <w:rPr>
                          <w:color w:val="17365D" w:themeColor="text2" w:themeShade="BF"/>
                        </w:rPr>
                      </w:pPr>
                      <w:r w:rsidRPr="00AB34E6">
                        <w:rPr>
                          <w:b/>
                          <w:color w:val="17365D" w:themeColor="text2" w:themeShade="BF"/>
                        </w:rPr>
                        <w:t>Spécificités du poste / Contraintes / Sujétions</w:t>
                      </w:r>
                    </w:p>
                    <w:p w14:paraId="5320F7DD" w14:textId="77777777" w:rsidR="00211841" w:rsidRDefault="00211841" w:rsidP="009A5D36">
                      <w:pPr>
                        <w:spacing w:after="0" w:line="240" w:lineRule="auto"/>
                      </w:pPr>
                    </w:p>
                    <w:p w14:paraId="32D1BA18" w14:textId="3AB0A5B3" w:rsidR="00F31FF2" w:rsidRDefault="00A36CD9" w:rsidP="009A5D36">
                      <w:pPr>
                        <w:spacing w:after="0" w:line="240" w:lineRule="auto"/>
                      </w:pPr>
                      <w:r>
                        <w:t>Intérêt pour la matière juridique.</w:t>
                      </w:r>
                    </w:p>
                    <w:p w14:paraId="71B66C08" w14:textId="77777777" w:rsidR="006503D1" w:rsidRDefault="006503D1" w:rsidP="006503D1">
                      <w:pPr>
                        <w:spacing w:after="0" w:line="240" w:lineRule="auto"/>
                      </w:pPr>
                      <w:r>
                        <w:t>Aisance pour le travail sous environnement numérique (outils métiers)</w:t>
                      </w:r>
                    </w:p>
                    <w:p w14:paraId="32DCF845" w14:textId="77777777" w:rsidR="00A36CD9" w:rsidRDefault="00A36CD9" w:rsidP="009A5D36">
                      <w:pPr>
                        <w:spacing w:after="0" w:line="240" w:lineRule="auto"/>
                      </w:pPr>
                      <w:r>
                        <w:t>Qualités de méthode, de rigueur et d’aptitude au travail en équipe.</w:t>
                      </w:r>
                    </w:p>
                    <w:p w14:paraId="622D48D4" w14:textId="77777777" w:rsidR="00A36CD9" w:rsidRDefault="00A36CD9" w:rsidP="009A5D36">
                      <w:pPr>
                        <w:spacing w:after="0" w:line="240" w:lineRule="auto"/>
                      </w:pPr>
                      <w:r>
                        <w:t>Disponibilité envers les magistrats.</w:t>
                      </w:r>
                    </w:p>
                    <w:p w14:paraId="3D3523F1" w14:textId="77777777" w:rsidR="006503D1" w:rsidRDefault="006503D1" w:rsidP="009A5D36">
                      <w:pPr>
                        <w:spacing w:after="0" w:line="240" w:lineRule="auto"/>
                      </w:pPr>
                    </w:p>
                    <w:p w14:paraId="5907A923" w14:textId="6E11D56A" w:rsidR="00A36CD9" w:rsidRDefault="00467D66" w:rsidP="009A5D36">
                      <w:pPr>
                        <w:spacing w:after="0" w:line="240" w:lineRule="auto"/>
                      </w:pPr>
                      <w:r w:rsidRPr="00467D66">
                        <w:rPr>
                          <w:b/>
                        </w:rPr>
                        <w:t>A acquérir :</w:t>
                      </w:r>
                      <w:r>
                        <w:t xml:space="preserve"> connaissance de l’organisation administrative et judiciaire et, en particulier, de l’organisation et du fonctionnement des juridictions administratives</w:t>
                      </w:r>
                    </w:p>
                    <w:p w14:paraId="0B50E9CF" w14:textId="77777777" w:rsidR="006503D1" w:rsidRDefault="006503D1" w:rsidP="009A5D36">
                      <w:pPr>
                        <w:spacing w:after="0" w:line="240" w:lineRule="auto"/>
                      </w:pPr>
                    </w:p>
                    <w:p w14:paraId="672D0179" w14:textId="156C1297" w:rsidR="006503D1" w:rsidRDefault="006503D1" w:rsidP="006503D1">
                      <w:pPr>
                        <w:spacing w:after="0" w:line="240" w:lineRule="auto"/>
                      </w:pPr>
                      <w:bookmarkStart w:id="2" w:name="_Hlk164683848"/>
                      <w:r>
                        <w:t xml:space="preserve">L’agent de greffe bénéficie d’une formation active d’aide à la prise de poste </w:t>
                      </w:r>
                      <w:r w:rsidRPr="006503D1">
                        <w:t>(découverte de l’environnement professionnel, bases du droit administratif, procédure administrative contentieuse, formation aux différents contentieux, …)</w:t>
                      </w:r>
                      <w:r>
                        <w:t xml:space="preserve"> et d’un accompagnement au titre de la formation continue tout au long de la durée d’occupation du poste par le centre de formation de la juridiction administrative (CFJA).</w:t>
                      </w:r>
                    </w:p>
                    <w:bookmarkEnd w:id="2"/>
                    <w:p w14:paraId="15F097EE" w14:textId="77777777" w:rsidR="00A36CD9" w:rsidRDefault="00A36CD9" w:rsidP="009A5D36">
                      <w:pPr>
                        <w:spacing w:after="0" w:line="240" w:lineRule="auto"/>
                      </w:pPr>
                    </w:p>
                    <w:p w14:paraId="4A0154BC" w14:textId="77777777" w:rsidR="00211841" w:rsidRDefault="00211841" w:rsidP="009A5D36">
                      <w:pPr>
                        <w:spacing w:after="0" w:line="240" w:lineRule="auto"/>
                      </w:pPr>
                    </w:p>
                    <w:p w14:paraId="301C90E1" w14:textId="77777777" w:rsidR="00211841" w:rsidRDefault="00211841" w:rsidP="009A5D36">
                      <w:pPr>
                        <w:spacing w:after="0" w:line="240" w:lineRule="auto"/>
                      </w:pPr>
                    </w:p>
                    <w:p w14:paraId="52EEE6BF" w14:textId="77777777" w:rsidR="00211841" w:rsidRDefault="00211841" w:rsidP="009A5D36">
                      <w:pPr>
                        <w:spacing w:after="0" w:line="240" w:lineRule="auto"/>
                      </w:pPr>
                    </w:p>
                    <w:p w14:paraId="32171384" w14:textId="77777777" w:rsidR="00211841" w:rsidRDefault="00211841" w:rsidP="009A5D36">
                      <w:pPr>
                        <w:spacing w:after="0" w:line="240" w:lineRule="auto"/>
                      </w:pPr>
                    </w:p>
                    <w:p w14:paraId="3A547889" w14:textId="77777777" w:rsidR="00211841" w:rsidRDefault="00211841" w:rsidP="009A5D36">
                      <w:pPr>
                        <w:spacing w:after="0" w:line="240" w:lineRule="auto"/>
                      </w:pPr>
                    </w:p>
                    <w:p w14:paraId="55A0E17B" w14:textId="77777777" w:rsidR="00211841" w:rsidRDefault="00211841" w:rsidP="009A5D36">
                      <w:pPr>
                        <w:spacing w:after="0" w:line="240" w:lineRule="auto"/>
                      </w:pPr>
                    </w:p>
                    <w:p w14:paraId="17F710FD" w14:textId="77777777" w:rsidR="00AB34E6" w:rsidRDefault="00AB34E6" w:rsidP="009A5D36">
                      <w:pPr>
                        <w:spacing w:after="0" w:line="240" w:lineRule="auto"/>
                      </w:pPr>
                    </w:p>
                    <w:p w14:paraId="7C538390" w14:textId="77777777" w:rsidR="00731A2E" w:rsidRDefault="00731A2E" w:rsidP="009A5D36">
                      <w:pPr>
                        <w:spacing w:after="0" w:line="240" w:lineRule="auto"/>
                      </w:pPr>
                    </w:p>
                    <w:p w14:paraId="2AEB1A5C" w14:textId="77777777" w:rsidR="00731A2E" w:rsidRDefault="00731A2E" w:rsidP="009A5D36">
                      <w:pPr>
                        <w:spacing w:after="0" w:line="240" w:lineRule="auto"/>
                      </w:pPr>
                    </w:p>
                    <w:p w14:paraId="185EF665" w14:textId="77777777" w:rsidR="00AB34E6" w:rsidRDefault="00AB34E6" w:rsidP="009A5D36">
                      <w:pPr>
                        <w:spacing w:after="0" w:line="240" w:lineRule="auto"/>
                      </w:pPr>
                    </w:p>
                    <w:p w14:paraId="0E1F324C" w14:textId="77777777" w:rsidR="00AB34E6" w:rsidRDefault="00AB34E6" w:rsidP="009A5D36">
                      <w:pPr>
                        <w:spacing w:after="0" w:line="240" w:lineRule="auto"/>
                      </w:pPr>
                    </w:p>
                    <w:p w14:paraId="5DD94A86" w14:textId="77777777" w:rsidR="00211841" w:rsidRDefault="00211841" w:rsidP="009A5D36">
                      <w:pPr>
                        <w:spacing w:after="0" w:line="240" w:lineRule="auto"/>
                      </w:pPr>
                    </w:p>
                    <w:p w14:paraId="740CEA5E" w14:textId="77777777" w:rsidR="00211841" w:rsidRDefault="00211841" w:rsidP="009A5D36">
                      <w:pPr>
                        <w:spacing w:after="0" w:line="240" w:lineRule="auto"/>
                      </w:pPr>
                    </w:p>
                    <w:p w14:paraId="2E88035F" w14:textId="77777777" w:rsidR="00211841" w:rsidRDefault="00211841" w:rsidP="009A5D36">
                      <w:pPr>
                        <w:spacing w:after="0" w:line="240" w:lineRule="auto"/>
                      </w:pPr>
                    </w:p>
                    <w:p w14:paraId="32F62AA8" w14:textId="77777777" w:rsidR="00211841" w:rsidRDefault="00211841" w:rsidP="009A5D36">
                      <w:pPr>
                        <w:spacing w:after="0" w:line="240" w:lineRule="auto"/>
                      </w:pPr>
                    </w:p>
                    <w:p w14:paraId="28CF2C06" w14:textId="77777777" w:rsidR="00211841" w:rsidRDefault="00211841" w:rsidP="009A5D36">
                      <w:pPr>
                        <w:spacing w:after="0" w:line="240" w:lineRule="auto"/>
                      </w:pPr>
                    </w:p>
                    <w:p w14:paraId="2ED8B67A" w14:textId="77777777" w:rsidR="00211841" w:rsidRDefault="00211841" w:rsidP="009A5D36">
                      <w:pPr>
                        <w:spacing w:after="0" w:line="240" w:lineRule="auto"/>
                      </w:pPr>
                    </w:p>
                    <w:p w14:paraId="4ADD270F" w14:textId="77777777" w:rsidR="00211841" w:rsidRDefault="00211841" w:rsidP="009A5D36">
                      <w:pPr>
                        <w:spacing w:after="0" w:line="240" w:lineRule="auto"/>
                      </w:pPr>
                    </w:p>
                    <w:p w14:paraId="213041E5" w14:textId="77777777" w:rsidR="00211841" w:rsidRDefault="00211841" w:rsidP="009A5D36">
                      <w:pPr>
                        <w:spacing w:after="0" w:line="240" w:lineRule="auto"/>
                      </w:pPr>
                    </w:p>
                    <w:p w14:paraId="535CA0B1" w14:textId="77777777" w:rsidR="00211841" w:rsidRDefault="00211841" w:rsidP="009A5D36">
                      <w:pPr>
                        <w:spacing w:after="0" w:line="240" w:lineRule="auto"/>
                      </w:pPr>
                    </w:p>
                    <w:p w14:paraId="238D907A" w14:textId="77777777" w:rsidR="00211841" w:rsidRDefault="00211841" w:rsidP="009A5D36">
                      <w:pPr>
                        <w:spacing w:after="0" w:line="240" w:lineRule="auto"/>
                      </w:pPr>
                    </w:p>
                    <w:p w14:paraId="08EC5A90" w14:textId="77777777" w:rsidR="00211841" w:rsidRDefault="00211841" w:rsidP="009A5D36">
                      <w:pPr>
                        <w:spacing w:after="0" w:line="240" w:lineRule="auto"/>
                      </w:pPr>
                    </w:p>
                    <w:p w14:paraId="6E5AE94D" w14:textId="77777777" w:rsidR="00211841" w:rsidRDefault="00211841" w:rsidP="009A5D36">
                      <w:pPr>
                        <w:spacing w:after="0" w:line="240" w:lineRule="auto"/>
                      </w:pPr>
                    </w:p>
                    <w:p w14:paraId="30B52882" w14:textId="77777777" w:rsidR="00211841" w:rsidRDefault="00211841" w:rsidP="009A5D36">
                      <w:pPr>
                        <w:spacing w:after="0" w:line="240" w:lineRule="auto"/>
                      </w:pPr>
                    </w:p>
                    <w:p w14:paraId="30DFCEAE" w14:textId="77777777" w:rsidR="00211841" w:rsidRDefault="00211841" w:rsidP="009A5D36">
                      <w:pPr>
                        <w:spacing w:after="0" w:line="240" w:lineRule="auto"/>
                      </w:pPr>
                    </w:p>
                    <w:p w14:paraId="1508BFAE" w14:textId="77777777" w:rsidR="00211841" w:rsidRDefault="00211841" w:rsidP="009A5D36">
                      <w:pPr>
                        <w:spacing w:after="0" w:line="240" w:lineRule="auto"/>
                      </w:pPr>
                    </w:p>
                    <w:p w14:paraId="0BAE4138" w14:textId="77777777" w:rsidR="00211841" w:rsidRPr="009A5D36" w:rsidRDefault="00211841" w:rsidP="009A5D36">
                      <w:pPr>
                        <w:spacing w:after="0" w:line="240" w:lineRule="auto"/>
                      </w:pPr>
                    </w:p>
                    <w:p w14:paraId="3708AE00" w14:textId="77777777" w:rsidR="00AB34E6" w:rsidRPr="00AB34E6" w:rsidRDefault="00AB34E6" w:rsidP="009A5D36">
                      <w:pPr>
                        <w:spacing w:after="0" w:line="240" w:lineRule="auto"/>
                        <w:rPr>
                          <w:color w:val="17365D" w:themeColor="text2" w:themeShade="BF"/>
                        </w:rPr>
                      </w:pPr>
                      <w:r w:rsidRPr="00AB34E6">
                        <w:rPr>
                          <w:b/>
                          <w:color w:val="17365D" w:themeColor="text2" w:themeShade="BF"/>
                        </w:rPr>
                        <w:t>Spécificités du poste / Contraintes / Sujétions</w:t>
                      </w:r>
                    </w:p>
                    <w:p w14:paraId="630819BA" w14:textId="77777777" w:rsidR="00AB34E6" w:rsidRDefault="00AB34E6" w:rsidP="009A5D36">
                      <w:pPr>
                        <w:spacing w:after="0" w:line="240" w:lineRule="auto"/>
                      </w:pPr>
                    </w:p>
                    <w:p w14:paraId="48CFEBB5" w14:textId="77777777" w:rsidR="00AB34E6" w:rsidRDefault="00AB34E6" w:rsidP="009A5D36">
                      <w:pPr>
                        <w:spacing w:after="0" w:line="240" w:lineRule="auto"/>
                      </w:pPr>
                    </w:p>
                    <w:p w14:paraId="6B92513F" w14:textId="77777777" w:rsidR="00211841" w:rsidRDefault="00211841" w:rsidP="009A5D36">
                      <w:pPr>
                        <w:spacing w:after="0" w:line="240" w:lineRule="auto"/>
                      </w:pPr>
                    </w:p>
                    <w:p w14:paraId="6743DD90" w14:textId="77777777" w:rsidR="00211841" w:rsidRDefault="00211841" w:rsidP="009A5D36">
                      <w:pPr>
                        <w:spacing w:after="0" w:line="240" w:lineRule="auto"/>
                      </w:pPr>
                    </w:p>
                    <w:p w14:paraId="3197CAEF" w14:textId="77777777" w:rsidR="00211841" w:rsidRDefault="00211841" w:rsidP="009A5D36">
                      <w:pPr>
                        <w:spacing w:after="0" w:line="240" w:lineRule="auto"/>
                      </w:pPr>
                    </w:p>
                    <w:p w14:paraId="275102B3" w14:textId="77777777" w:rsidR="00211841" w:rsidRDefault="00211841" w:rsidP="009A5D36">
                      <w:pPr>
                        <w:spacing w:after="0" w:line="240" w:lineRule="auto"/>
                      </w:pPr>
                    </w:p>
                    <w:p w14:paraId="69E158A1" w14:textId="77777777" w:rsidR="00211841" w:rsidRDefault="00211841" w:rsidP="009A5D36">
                      <w:pPr>
                        <w:spacing w:after="0" w:line="240" w:lineRule="auto"/>
                      </w:pPr>
                    </w:p>
                    <w:p w14:paraId="0511FCE5" w14:textId="77777777" w:rsidR="00AB34E6" w:rsidRDefault="00AB34E6" w:rsidP="009A5D36">
                      <w:pPr>
                        <w:spacing w:after="0" w:line="240" w:lineRule="auto"/>
                      </w:pPr>
                    </w:p>
                    <w:p w14:paraId="1E1F9FF4" w14:textId="77777777" w:rsidR="00AB34E6" w:rsidRDefault="00AB34E6" w:rsidP="009A5D36">
                      <w:pPr>
                        <w:spacing w:after="0" w:line="240" w:lineRule="auto"/>
                      </w:pPr>
                    </w:p>
                    <w:p w14:paraId="3E482769" w14:textId="77777777" w:rsidR="00AB34E6" w:rsidRDefault="00AB34E6" w:rsidP="009A5D36">
                      <w:pPr>
                        <w:spacing w:after="0" w:line="240" w:lineRule="auto"/>
                      </w:pPr>
                    </w:p>
                    <w:p w14:paraId="711CC3D4" w14:textId="77777777" w:rsidR="00AB34E6" w:rsidRDefault="00AB34E6" w:rsidP="009A5D36">
                      <w:pPr>
                        <w:spacing w:after="0" w:line="240" w:lineRule="auto"/>
                      </w:pPr>
                    </w:p>
                    <w:p w14:paraId="7791904D" w14:textId="77777777" w:rsidR="00AB34E6" w:rsidRPr="009A5D36" w:rsidRDefault="00AB34E6" w:rsidP="009A5D36">
                      <w:pPr>
                        <w:spacing w:after="0" w:line="240" w:lineRule="auto"/>
                      </w:pPr>
                    </w:p>
                    <w:p w14:paraId="2659D695" w14:textId="77777777" w:rsidR="00AB34E6" w:rsidRPr="009A5D36" w:rsidRDefault="00AB34E6" w:rsidP="009A5D36">
                      <w:pPr>
                        <w:spacing w:after="0" w:line="240" w:lineRule="auto"/>
                      </w:pPr>
                    </w:p>
                    <w:p w14:paraId="5F89C84D" w14:textId="77777777" w:rsidR="00AB34E6" w:rsidRPr="009A5D36" w:rsidRDefault="00AB34E6" w:rsidP="009A5D36">
                      <w:pPr>
                        <w:spacing w:after="0" w:line="240" w:lineRule="auto"/>
                      </w:pPr>
                    </w:p>
                    <w:p w14:paraId="43D61853" w14:textId="77777777" w:rsidR="00AB34E6" w:rsidRPr="009A5D36" w:rsidRDefault="00AB34E6" w:rsidP="008B28B1"/>
                    <w:p w14:paraId="077006A4" w14:textId="77777777" w:rsidR="00AB34E6" w:rsidRPr="009A5D36" w:rsidRDefault="00AB34E6" w:rsidP="008B28B1"/>
                  </w:txbxContent>
                </v:textbox>
              </v:shape>
            </w:pict>
          </mc:Fallback>
        </mc:AlternateContent>
      </w:r>
    </w:p>
    <w:p w14:paraId="58D1F49E" w14:textId="77777777" w:rsidR="008B28B1" w:rsidRDefault="008B28B1"/>
    <w:p w14:paraId="09A22459" w14:textId="77777777" w:rsidR="008B28B1" w:rsidRDefault="008B28B1"/>
    <w:p w14:paraId="2C5920BB" w14:textId="77777777" w:rsidR="008B28B1" w:rsidRDefault="008B28B1"/>
    <w:p w14:paraId="72497AD3" w14:textId="77777777" w:rsidR="008B28B1" w:rsidRDefault="008B28B1"/>
    <w:p w14:paraId="07F9E924" w14:textId="77777777" w:rsidR="008B28B1" w:rsidRDefault="008B28B1"/>
    <w:p w14:paraId="1971C08E" w14:textId="77777777" w:rsidR="008B28B1" w:rsidRDefault="008B28B1"/>
    <w:p w14:paraId="3BF4BD16" w14:textId="77777777" w:rsidR="008B28B1" w:rsidRDefault="008B28B1"/>
    <w:p w14:paraId="3706C2FE" w14:textId="77777777" w:rsidR="008B28B1" w:rsidRDefault="008B28B1"/>
    <w:p w14:paraId="1973677D" w14:textId="77777777" w:rsidR="008B28B1" w:rsidRDefault="008B28B1"/>
    <w:p w14:paraId="7B55D862" w14:textId="77777777" w:rsidR="00211841" w:rsidRDefault="00211841">
      <w:pPr>
        <w:sectPr w:rsidR="00211841" w:rsidSect="002A0FEB">
          <w:pgSz w:w="11906" w:h="16838"/>
          <w:pgMar w:top="720" w:right="720" w:bottom="720" w:left="720" w:header="709" w:footer="709" w:gutter="0"/>
          <w:cols w:space="708"/>
          <w:docGrid w:linePitch="360"/>
        </w:sectPr>
      </w:pPr>
    </w:p>
    <w:tbl>
      <w:tblPr>
        <w:tblStyle w:val="Grilledutableau"/>
        <w:tblW w:w="0" w:type="auto"/>
        <w:tblLook w:val="04A0" w:firstRow="1" w:lastRow="0" w:firstColumn="1" w:lastColumn="0" w:noHBand="0" w:noVBand="1"/>
      </w:tblPr>
      <w:tblGrid>
        <w:gridCol w:w="4165"/>
        <w:gridCol w:w="3494"/>
        <w:gridCol w:w="2797"/>
      </w:tblGrid>
      <w:tr w:rsidR="002A0FEB" w14:paraId="29F18693" w14:textId="77777777" w:rsidTr="00F41810">
        <w:tc>
          <w:tcPr>
            <w:tcW w:w="10456" w:type="dxa"/>
            <w:gridSpan w:val="3"/>
          </w:tcPr>
          <w:p w14:paraId="275B2DBA" w14:textId="77777777" w:rsidR="00211841" w:rsidRPr="00211841" w:rsidRDefault="00211841" w:rsidP="00211841">
            <w:pPr>
              <w:jc w:val="center"/>
              <w:rPr>
                <w:b/>
                <w:color w:val="17365D" w:themeColor="text2" w:themeShade="BF"/>
                <w:sz w:val="10"/>
              </w:rPr>
            </w:pPr>
          </w:p>
          <w:p w14:paraId="6FF5F170" w14:textId="77777777" w:rsidR="002A0FEB" w:rsidRPr="00AB34E6" w:rsidRDefault="002A0FEB" w:rsidP="00211841">
            <w:pPr>
              <w:jc w:val="center"/>
              <w:rPr>
                <w:b/>
                <w:color w:val="17365D" w:themeColor="text2" w:themeShade="BF"/>
              </w:rPr>
            </w:pPr>
            <w:r w:rsidRPr="00AB34E6">
              <w:rPr>
                <w:b/>
                <w:color w:val="17365D" w:themeColor="text2" w:themeShade="BF"/>
              </w:rPr>
              <w:t>Vos compétences principales mises en œuvre</w:t>
            </w:r>
          </w:p>
          <w:p w14:paraId="493C50B8" w14:textId="77777777" w:rsidR="002A0FEB" w:rsidRPr="00211841" w:rsidRDefault="002A0FEB" w:rsidP="00211841">
            <w:pPr>
              <w:jc w:val="center"/>
              <w:rPr>
                <w:sz w:val="10"/>
                <w:szCs w:val="16"/>
              </w:rPr>
            </w:pPr>
          </w:p>
        </w:tc>
      </w:tr>
      <w:tr w:rsidR="002A0FEB" w14:paraId="69D1B354" w14:textId="77777777" w:rsidTr="00F41810">
        <w:tc>
          <w:tcPr>
            <w:tcW w:w="4165" w:type="dxa"/>
          </w:tcPr>
          <w:p w14:paraId="31C4862D" w14:textId="77777777" w:rsidR="00211841" w:rsidRPr="00211841" w:rsidRDefault="00211841" w:rsidP="002A0FEB">
            <w:pPr>
              <w:jc w:val="center"/>
              <w:rPr>
                <w:b/>
                <w:color w:val="17365D" w:themeColor="text2" w:themeShade="BF"/>
                <w:sz w:val="10"/>
              </w:rPr>
            </w:pPr>
          </w:p>
          <w:p w14:paraId="5B5C3ED8" w14:textId="77777777" w:rsidR="002A0FEB" w:rsidRPr="00AB34E6" w:rsidRDefault="002A0FEB" w:rsidP="002A0FEB">
            <w:pPr>
              <w:jc w:val="center"/>
              <w:rPr>
                <w:b/>
                <w:color w:val="17365D" w:themeColor="text2" w:themeShade="BF"/>
              </w:rPr>
            </w:pPr>
            <w:r w:rsidRPr="00AB34E6">
              <w:rPr>
                <w:b/>
                <w:color w:val="17365D" w:themeColor="text2" w:themeShade="BF"/>
              </w:rPr>
              <w:t>Connaissances techniques</w:t>
            </w:r>
          </w:p>
          <w:p w14:paraId="7CE3BDC8" w14:textId="77777777" w:rsidR="002A0FEB" w:rsidRPr="00211841" w:rsidRDefault="002A0FEB" w:rsidP="00D77AB6">
            <w:pPr>
              <w:rPr>
                <w:sz w:val="10"/>
                <w:szCs w:val="16"/>
              </w:rPr>
            </w:pPr>
          </w:p>
        </w:tc>
        <w:tc>
          <w:tcPr>
            <w:tcW w:w="3494" w:type="dxa"/>
          </w:tcPr>
          <w:p w14:paraId="47F48F47" w14:textId="77777777" w:rsidR="00211841" w:rsidRPr="00211841" w:rsidRDefault="00211841" w:rsidP="002A0FEB">
            <w:pPr>
              <w:jc w:val="center"/>
              <w:rPr>
                <w:b/>
                <w:color w:val="17365D" w:themeColor="text2" w:themeShade="BF"/>
                <w:sz w:val="10"/>
              </w:rPr>
            </w:pPr>
          </w:p>
          <w:p w14:paraId="0C2966BF" w14:textId="77777777" w:rsidR="002A0FEB" w:rsidRPr="00AB34E6" w:rsidRDefault="002A0FEB" w:rsidP="002A0FEB">
            <w:pPr>
              <w:jc w:val="center"/>
              <w:rPr>
                <w:b/>
                <w:color w:val="17365D" w:themeColor="text2" w:themeShade="BF"/>
              </w:rPr>
            </w:pPr>
            <w:r w:rsidRPr="00AB34E6">
              <w:rPr>
                <w:b/>
                <w:color w:val="17365D" w:themeColor="text2" w:themeShade="BF"/>
              </w:rPr>
              <w:t>Savoir-faire</w:t>
            </w:r>
          </w:p>
          <w:p w14:paraId="2B575999" w14:textId="77777777" w:rsidR="002A0FEB" w:rsidRPr="00211841" w:rsidRDefault="002A0FEB" w:rsidP="00D77AB6">
            <w:pPr>
              <w:rPr>
                <w:sz w:val="10"/>
                <w:szCs w:val="16"/>
              </w:rPr>
            </w:pPr>
          </w:p>
        </w:tc>
        <w:tc>
          <w:tcPr>
            <w:tcW w:w="2797" w:type="dxa"/>
          </w:tcPr>
          <w:p w14:paraId="5114FC80" w14:textId="77777777" w:rsidR="00211841" w:rsidRPr="00211841" w:rsidRDefault="00211841" w:rsidP="002A0FEB">
            <w:pPr>
              <w:jc w:val="center"/>
              <w:rPr>
                <w:b/>
                <w:color w:val="17365D" w:themeColor="text2" w:themeShade="BF"/>
                <w:sz w:val="10"/>
              </w:rPr>
            </w:pPr>
          </w:p>
          <w:p w14:paraId="2D27A400" w14:textId="77777777" w:rsidR="002A0FEB" w:rsidRPr="00AB34E6" w:rsidRDefault="002A0FEB" w:rsidP="002A0FEB">
            <w:pPr>
              <w:jc w:val="center"/>
              <w:rPr>
                <w:b/>
                <w:color w:val="17365D" w:themeColor="text2" w:themeShade="BF"/>
              </w:rPr>
            </w:pPr>
            <w:r w:rsidRPr="00AB34E6">
              <w:rPr>
                <w:b/>
                <w:color w:val="17365D" w:themeColor="text2" w:themeShade="BF"/>
              </w:rPr>
              <w:t>Savoir-être</w:t>
            </w:r>
          </w:p>
          <w:p w14:paraId="64CB643F" w14:textId="77777777" w:rsidR="002A0FEB" w:rsidRPr="00211841" w:rsidRDefault="002A0FEB" w:rsidP="00D77AB6">
            <w:pPr>
              <w:rPr>
                <w:sz w:val="10"/>
                <w:szCs w:val="16"/>
              </w:rPr>
            </w:pPr>
          </w:p>
        </w:tc>
      </w:tr>
      <w:tr w:rsidR="008611B2" w14:paraId="0DE09B48" w14:textId="77777777" w:rsidTr="00F41810">
        <w:tc>
          <w:tcPr>
            <w:tcW w:w="4165" w:type="dxa"/>
          </w:tcPr>
          <w:sdt>
            <w:sdtPr>
              <w:rPr>
                <w:b/>
                <w:sz w:val="18"/>
                <w:szCs w:val="18"/>
              </w:rPr>
              <w:alias w:val="Connaissances techniques"/>
              <w:tag w:val="Connaissances techniques"/>
              <w:id w:val="79905526"/>
              <w:placeholder>
                <w:docPart w:val="D1B6A45E096342E2901A6F1138E2310E"/>
              </w:placeholder>
              <w:dropDownList>
                <w:listItem w:displayText="Connaissance technique au choix" w:value="Connaissance technique au choix"/>
                <w:listItem w:displayText="Avoir des compétences budgétaires et comptables" w:value="Avoir des compétences budgétaires et comptables"/>
                <w:listItem w:displayText="Avoir des compétences en informatique - bureautique" w:value="Avoir des compétences en informatique - bureautique"/>
                <w:listItem w:displayText="Avoir des compétences juridiques" w:value="Avoir des compétences juridiques"/>
                <w:listItem w:displayText="Connaître l'environnement professionnel" w:value="Connaître l'environnement professionnel"/>
              </w:dropDownList>
            </w:sdtPr>
            <w:sdtEndPr/>
            <w:sdtContent>
              <w:p w14:paraId="2CD993AE" w14:textId="77777777" w:rsidR="00290049" w:rsidRPr="00290049" w:rsidRDefault="00B80506" w:rsidP="00290049">
                <w:pPr>
                  <w:rPr>
                    <w:b/>
                    <w:sz w:val="18"/>
                    <w:szCs w:val="18"/>
                  </w:rPr>
                </w:pPr>
                <w:r>
                  <w:rPr>
                    <w:b/>
                    <w:sz w:val="18"/>
                    <w:szCs w:val="18"/>
                  </w:rPr>
                  <w:t>Avoir des compétences juridiques</w:t>
                </w:r>
              </w:p>
            </w:sdtContent>
          </w:sdt>
          <w:sdt>
            <w:sdtPr>
              <w:rPr>
                <w:color w:val="808080"/>
                <w:sz w:val="18"/>
                <w:szCs w:val="18"/>
              </w:rPr>
              <w:alias w:val="Niveau requis"/>
              <w:tag w:val="Niveau requis"/>
              <w:id w:val="79904626"/>
              <w:placeholder>
                <w:docPart w:val="6583D83A597841F7950724E2B5DD04F1"/>
              </w:placeholder>
              <w:dropDownList>
                <w:listItem w:displayText="choix liste" w:value="choix liste"/>
                <w:listItem w:displayText="niveau pratique" w:value="niveau pratique"/>
                <w:listItem w:displayText="niveau expert" w:value="niveau expert"/>
                <w:listItem w:displayText="niveau initié" w:value="niveau initié"/>
                <w:listItem w:displayText="niveau maîtrise" w:value="niveau maîtrise"/>
              </w:dropDownList>
            </w:sdtPr>
            <w:sdtEndPr/>
            <w:sdtContent>
              <w:p w14:paraId="32033ED9" w14:textId="77777777" w:rsidR="008611B2" w:rsidRPr="00290049" w:rsidRDefault="00B80506" w:rsidP="00D77AB6">
                <w:pPr>
                  <w:rPr>
                    <w:sz w:val="18"/>
                    <w:szCs w:val="18"/>
                  </w:rPr>
                </w:pPr>
                <w:r>
                  <w:rPr>
                    <w:color w:val="808080"/>
                    <w:sz w:val="18"/>
                    <w:szCs w:val="18"/>
                  </w:rPr>
                  <w:t>niveau pratique</w:t>
                </w:r>
              </w:p>
            </w:sdtContent>
          </w:sdt>
          <w:sdt>
            <w:sdtPr>
              <w:rPr>
                <w:sz w:val="18"/>
                <w:szCs w:val="18"/>
              </w:rPr>
              <w:id w:val="79904629"/>
              <w:placeholder>
                <w:docPart w:val="6583D83A597841F7950724E2B5DD04F1"/>
              </w:placeholder>
              <w:dropDownList>
                <w:listItem w:displayText="choix liste" w:value="choix liste"/>
                <w:listItem w:displayText="requis" w:value="requis"/>
                <w:listItem w:displayText="à acquérir" w:value="à acquérir"/>
              </w:dropDownList>
            </w:sdtPr>
            <w:sdtEndPr/>
            <w:sdtContent>
              <w:p w14:paraId="418ECCFE" w14:textId="77777777" w:rsidR="008611B2" w:rsidRPr="00290049" w:rsidRDefault="00166724" w:rsidP="00D77AB6">
                <w:pPr>
                  <w:rPr>
                    <w:sz w:val="18"/>
                    <w:szCs w:val="18"/>
                  </w:rPr>
                </w:pPr>
                <w:r>
                  <w:rPr>
                    <w:sz w:val="18"/>
                    <w:szCs w:val="18"/>
                  </w:rPr>
                  <w:t>à acquérir</w:t>
                </w:r>
              </w:p>
            </w:sdtContent>
          </w:sdt>
        </w:tc>
        <w:tc>
          <w:tcPr>
            <w:tcW w:w="3494" w:type="dxa"/>
          </w:tcPr>
          <w:sdt>
            <w:sdtPr>
              <w:rPr>
                <w:b/>
                <w:sz w:val="18"/>
                <w:szCs w:val="18"/>
              </w:rPr>
              <w:alias w:val="Savoir faire"/>
              <w:tag w:val="savoir faire"/>
              <w:id w:val="79904632"/>
              <w:placeholder>
                <w:docPart w:val="AE400422234F46B68FC090559B8EF228"/>
              </w:placeholder>
              <w:dropDownList>
                <w:listItem w:displayText="Savoir-faire au choix" w:value="Savoir-faire au choix"/>
                <w:listItem w:displayText="Savoir appliquer la réglementation" w:value="Savoir appliquer la réglementation"/>
                <w:listItem w:displayText="Savoir travailler en équipe" w:value="Savoir travailler en équipe"/>
                <w:listItem w:displayText="Avoir l'esprit de synthèse" w:value="Avoir l'esprit de synthèse"/>
                <w:listItem w:displayText="Savoir analyser" w:value="Savoir analyser"/>
                <w:listItem w:displayText="Savoir manager" w:value="Savoir manager"/>
                <w:listItem w:displayText="Savoir négocier" w:value="Savoir négocier"/>
                <w:listItem w:displayText="Savoir rédiger" w:value="Savoir rédiger"/>
                <w:listItem w:displayText="Savoir gérer un projet" w:value="Savoir gérer un projet"/>
                <w:listItem w:displayText="Savoir s'organiser" w:value="Savoir s'organiser"/>
              </w:dropDownList>
            </w:sdtPr>
            <w:sdtEndPr/>
            <w:sdtContent>
              <w:p w14:paraId="1E5B1507" w14:textId="77777777" w:rsidR="008611B2" w:rsidRPr="00290049" w:rsidRDefault="00B80506" w:rsidP="00D77AB6">
                <w:pPr>
                  <w:rPr>
                    <w:sz w:val="18"/>
                    <w:szCs w:val="18"/>
                  </w:rPr>
                </w:pPr>
                <w:r>
                  <w:rPr>
                    <w:b/>
                    <w:sz w:val="18"/>
                    <w:szCs w:val="18"/>
                  </w:rPr>
                  <w:t>Savoir travailler en équipe</w:t>
                </w:r>
              </w:p>
            </w:sdtContent>
          </w:sdt>
          <w:sdt>
            <w:sdtPr>
              <w:rPr>
                <w:sz w:val="18"/>
                <w:szCs w:val="18"/>
              </w:rPr>
              <w:alias w:val="Niveau requis"/>
              <w:tag w:val="Niveau requis"/>
              <w:id w:val="79904633"/>
              <w:placeholder>
                <w:docPart w:val="8832CBA2B0EC45B1B37D825409C34AA3"/>
              </w:placeholder>
              <w:dropDownList>
                <w:listItem w:displayText="choix liste" w:value="choix liste"/>
                <w:listItem w:displayText="niveau pratique" w:value="niveau pratique"/>
                <w:listItem w:displayText="niveau expert" w:value="niveau expert"/>
                <w:listItem w:displayText="niveau initié" w:value="niveau initié"/>
                <w:listItem w:displayText="niveau maîtrise" w:value="niveau maîtrise"/>
              </w:dropDownList>
            </w:sdtPr>
            <w:sdtEndPr/>
            <w:sdtContent>
              <w:p w14:paraId="27425E79" w14:textId="77777777" w:rsidR="008611B2" w:rsidRPr="00290049" w:rsidRDefault="00B80506" w:rsidP="00D77AB6">
                <w:pPr>
                  <w:rPr>
                    <w:sz w:val="18"/>
                    <w:szCs w:val="18"/>
                  </w:rPr>
                </w:pPr>
                <w:r>
                  <w:rPr>
                    <w:sz w:val="18"/>
                    <w:szCs w:val="18"/>
                  </w:rPr>
                  <w:t>niveau pratique</w:t>
                </w:r>
              </w:p>
            </w:sdtContent>
          </w:sdt>
          <w:sdt>
            <w:sdtPr>
              <w:rPr>
                <w:sz w:val="18"/>
                <w:szCs w:val="18"/>
              </w:rPr>
              <w:id w:val="79904634"/>
              <w:placeholder>
                <w:docPart w:val="8832CBA2B0EC45B1B37D825409C34AA3"/>
              </w:placeholder>
              <w:dropDownList>
                <w:listItem w:displayText="choix liste" w:value="choix liste"/>
                <w:listItem w:displayText="requis" w:value="requis"/>
                <w:listItem w:displayText="à acquérir" w:value="à acquérir"/>
              </w:dropDownList>
            </w:sdtPr>
            <w:sdtEndPr/>
            <w:sdtContent>
              <w:p w14:paraId="382F12E3" w14:textId="77777777" w:rsidR="008611B2" w:rsidRPr="00290049" w:rsidRDefault="008611B2" w:rsidP="00D77AB6">
                <w:pPr>
                  <w:rPr>
                    <w:sz w:val="18"/>
                    <w:szCs w:val="18"/>
                  </w:rPr>
                </w:pPr>
                <w:r w:rsidRPr="00290049">
                  <w:rPr>
                    <w:sz w:val="18"/>
                    <w:szCs w:val="18"/>
                  </w:rPr>
                  <w:t>requis</w:t>
                </w:r>
              </w:p>
            </w:sdtContent>
          </w:sdt>
        </w:tc>
        <w:tc>
          <w:tcPr>
            <w:tcW w:w="2797" w:type="dxa"/>
          </w:tcPr>
          <w:sdt>
            <w:sdtPr>
              <w:rPr>
                <w:b/>
                <w:sz w:val="18"/>
                <w:szCs w:val="18"/>
              </w:rPr>
              <w:alias w:val="Savoir-être"/>
              <w:tag w:val="Savoir-être"/>
              <w:id w:val="79904638"/>
              <w:placeholder>
                <w:docPart w:val="491502EEA11249AEBDB8E7BE943B4177"/>
              </w:placeholder>
              <w:dropDownList>
                <w:listItem w:displayText="Savoir-être au choix" w:value="Savoir-être au choix"/>
                <w:listItem w:displayText="Avoir le sens des relations humaines" w:value="Avoir le sens des relations humaines"/>
                <w:listItem w:displayText="Savoir accueillir" w:value="Savoir accueillir"/>
                <w:listItem w:displayText="Savoir s'adapter" w:value="Savoir s'adapter"/>
                <w:listItem w:displayText="Savoir s'exprimer oralement" w:value="Savoir s'exprimer oralement"/>
                <w:listItem w:displayText="Savoir communiquer" w:value="Savoir communiquer"/>
              </w:dropDownList>
            </w:sdtPr>
            <w:sdtEndPr/>
            <w:sdtContent>
              <w:p w14:paraId="00F45A85" w14:textId="77777777" w:rsidR="008611B2" w:rsidRPr="00290049" w:rsidRDefault="00D81A02" w:rsidP="00D77AB6">
                <w:pPr>
                  <w:rPr>
                    <w:sz w:val="18"/>
                    <w:szCs w:val="18"/>
                  </w:rPr>
                </w:pPr>
                <w:r>
                  <w:rPr>
                    <w:b/>
                    <w:sz w:val="18"/>
                    <w:szCs w:val="18"/>
                  </w:rPr>
                  <w:t>Avoir le sens des relations humaines</w:t>
                </w:r>
              </w:p>
            </w:sdtContent>
          </w:sdt>
          <w:sdt>
            <w:sdtPr>
              <w:rPr>
                <w:sz w:val="18"/>
                <w:szCs w:val="18"/>
              </w:rPr>
              <w:alias w:val="Niveau requis"/>
              <w:tag w:val="Niveau requis"/>
              <w:id w:val="79904639"/>
              <w:placeholder>
                <w:docPart w:val="E356588095A74438A82DB75ADB90705E"/>
              </w:placeholder>
              <w:dropDownList>
                <w:listItem w:displayText="choix liste" w:value="choix liste"/>
                <w:listItem w:displayText="niveau pratique" w:value="niveau pratique"/>
                <w:listItem w:displayText="niveau expert" w:value="niveau expert"/>
                <w:listItem w:displayText="niveau initié" w:value="niveau initié"/>
                <w:listItem w:displayText="niveau maîtrise" w:value="niveau maîtrise"/>
              </w:dropDownList>
            </w:sdtPr>
            <w:sdtEndPr/>
            <w:sdtContent>
              <w:p w14:paraId="394161CE" w14:textId="77777777" w:rsidR="008611B2" w:rsidRPr="00290049" w:rsidRDefault="00D81A02" w:rsidP="00D77AB6">
                <w:pPr>
                  <w:rPr>
                    <w:sz w:val="18"/>
                    <w:szCs w:val="18"/>
                  </w:rPr>
                </w:pPr>
                <w:r>
                  <w:rPr>
                    <w:sz w:val="18"/>
                    <w:szCs w:val="18"/>
                  </w:rPr>
                  <w:t>niveau pratique</w:t>
                </w:r>
              </w:p>
            </w:sdtContent>
          </w:sdt>
          <w:sdt>
            <w:sdtPr>
              <w:rPr>
                <w:sz w:val="18"/>
                <w:szCs w:val="18"/>
              </w:rPr>
              <w:id w:val="79904640"/>
              <w:placeholder>
                <w:docPart w:val="E356588095A74438A82DB75ADB90705E"/>
              </w:placeholder>
              <w:dropDownList>
                <w:listItem w:displayText="choix liste" w:value="choix liste"/>
                <w:listItem w:displayText="requis" w:value="requis"/>
                <w:listItem w:displayText="à acquérir" w:value="à acquérir"/>
              </w:dropDownList>
            </w:sdtPr>
            <w:sdtEndPr/>
            <w:sdtContent>
              <w:p w14:paraId="1C51EC3D" w14:textId="77777777" w:rsidR="008611B2" w:rsidRPr="00290049" w:rsidRDefault="00D81A02" w:rsidP="00D77AB6">
                <w:pPr>
                  <w:rPr>
                    <w:sz w:val="18"/>
                    <w:szCs w:val="18"/>
                  </w:rPr>
                </w:pPr>
                <w:r>
                  <w:rPr>
                    <w:sz w:val="18"/>
                    <w:szCs w:val="18"/>
                  </w:rPr>
                  <w:t>requis</w:t>
                </w:r>
              </w:p>
            </w:sdtContent>
          </w:sdt>
        </w:tc>
      </w:tr>
      <w:tr w:rsidR="00290049" w14:paraId="45B4E37E" w14:textId="77777777" w:rsidTr="00F41810">
        <w:tc>
          <w:tcPr>
            <w:tcW w:w="4165" w:type="dxa"/>
          </w:tcPr>
          <w:sdt>
            <w:sdtPr>
              <w:rPr>
                <w:b/>
                <w:sz w:val="18"/>
                <w:szCs w:val="18"/>
              </w:rPr>
              <w:alias w:val="Connaissances techniques"/>
              <w:tag w:val="Connaissances techniques"/>
              <w:id w:val="79905572"/>
              <w:placeholder>
                <w:docPart w:val="340270052A4E46B282081A9D66B471C0"/>
              </w:placeholder>
              <w:dropDownList>
                <w:listItem w:displayText="Connaissance technique au choix" w:value="Connaissance technique au choix"/>
                <w:listItem w:displayText="Avoir des compétences budgétaires et comptables" w:value="Avoir des compétences budgétaires et comptables"/>
                <w:listItem w:displayText="Avoir des compétences en informatique - bureautique" w:value="Avoir des compétences en informatique - bureautique"/>
                <w:listItem w:displayText="Avoir des compétences juridiques" w:value="Avoir des compétences juridiques"/>
                <w:listItem w:displayText="Connaître l'environnement professionnel" w:value="Connaître l'environnement professionnel"/>
              </w:dropDownList>
            </w:sdtPr>
            <w:sdtEndPr/>
            <w:sdtContent>
              <w:p w14:paraId="7CB1D8B1" w14:textId="77777777" w:rsidR="00290049" w:rsidRPr="00290049" w:rsidRDefault="00B80506" w:rsidP="00D77AB6">
                <w:pPr>
                  <w:rPr>
                    <w:b/>
                    <w:sz w:val="18"/>
                    <w:szCs w:val="18"/>
                  </w:rPr>
                </w:pPr>
                <w:r>
                  <w:rPr>
                    <w:b/>
                    <w:sz w:val="18"/>
                    <w:szCs w:val="18"/>
                  </w:rPr>
                  <w:t>Connaître l'environnement professionnel</w:t>
                </w:r>
              </w:p>
            </w:sdtContent>
          </w:sdt>
          <w:sdt>
            <w:sdtPr>
              <w:rPr>
                <w:color w:val="808080"/>
                <w:sz w:val="18"/>
                <w:szCs w:val="18"/>
              </w:rPr>
              <w:alias w:val="Niveau requis"/>
              <w:tag w:val="Niveau requis"/>
              <w:id w:val="79905573"/>
              <w:placeholder>
                <w:docPart w:val="4B8ABED0A60841158D9611975ABB844D"/>
              </w:placeholder>
              <w:dropDownList>
                <w:listItem w:displayText="choix liste" w:value="choix liste"/>
                <w:listItem w:displayText="niveau pratique" w:value="niveau pratique"/>
                <w:listItem w:displayText="niveau expert" w:value="niveau expert"/>
                <w:listItem w:displayText="niveau initié" w:value="niveau initié"/>
                <w:listItem w:displayText="niveau maîtrise" w:value="niveau maîtrise"/>
              </w:dropDownList>
            </w:sdtPr>
            <w:sdtEndPr/>
            <w:sdtContent>
              <w:p w14:paraId="4DD2FFB4" w14:textId="77777777" w:rsidR="00290049" w:rsidRPr="00290049" w:rsidRDefault="00B80506" w:rsidP="00D77AB6">
                <w:pPr>
                  <w:rPr>
                    <w:sz w:val="18"/>
                    <w:szCs w:val="18"/>
                  </w:rPr>
                </w:pPr>
                <w:r>
                  <w:rPr>
                    <w:color w:val="808080"/>
                    <w:sz w:val="18"/>
                    <w:szCs w:val="18"/>
                  </w:rPr>
                  <w:t>niveau pratique</w:t>
                </w:r>
              </w:p>
            </w:sdtContent>
          </w:sdt>
          <w:sdt>
            <w:sdtPr>
              <w:rPr>
                <w:sz w:val="18"/>
                <w:szCs w:val="18"/>
              </w:rPr>
              <w:id w:val="79905574"/>
              <w:placeholder>
                <w:docPart w:val="4B8ABED0A60841158D9611975ABB844D"/>
              </w:placeholder>
              <w:dropDownList>
                <w:listItem w:displayText="choix liste" w:value="choix liste"/>
                <w:listItem w:displayText="requis" w:value="requis"/>
                <w:listItem w:displayText="à acquérir" w:value="à acquérir"/>
              </w:dropDownList>
            </w:sdtPr>
            <w:sdtEndPr/>
            <w:sdtContent>
              <w:p w14:paraId="32A86A8B" w14:textId="77777777" w:rsidR="00290049" w:rsidRPr="00290049" w:rsidRDefault="00166724" w:rsidP="00D77AB6">
                <w:pPr>
                  <w:rPr>
                    <w:sz w:val="18"/>
                    <w:szCs w:val="18"/>
                  </w:rPr>
                </w:pPr>
                <w:r>
                  <w:rPr>
                    <w:sz w:val="18"/>
                    <w:szCs w:val="18"/>
                  </w:rPr>
                  <w:t>à acquérir</w:t>
                </w:r>
              </w:p>
            </w:sdtContent>
          </w:sdt>
        </w:tc>
        <w:tc>
          <w:tcPr>
            <w:tcW w:w="3494" w:type="dxa"/>
          </w:tcPr>
          <w:sdt>
            <w:sdtPr>
              <w:rPr>
                <w:b/>
                <w:sz w:val="18"/>
                <w:szCs w:val="18"/>
              </w:rPr>
              <w:alias w:val="Savoir faire"/>
              <w:tag w:val="savoir faire"/>
              <w:id w:val="79905520"/>
              <w:placeholder>
                <w:docPart w:val="D8C9BE0814F942E2938FC137EB9455DA"/>
              </w:placeholder>
              <w:dropDownList>
                <w:listItem w:displayText="Savoir-faire au choix" w:value="Savoir-faire au choix"/>
                <w:listItem w:displayText="Savoir appliquer la réglementation" w:value="Savoir appliquer la réglementation"/>
                <w:listItem w:displayText="Savoir travailler en équipe" w:value="Savoir travailler en équipe"/>
                <w:listItem w:displayText="Avoir l'esprit de synthèse" w:value="Avoir l'esprit de synthèse"/>
                <w:listItem w:displayText="Savoir analyser" w:value="Savoir analyser"/>
                <w:listItem w:displayText="Savoir manager" w:value="Savoir manager"/>
                <w:listItem w:displayText="Savoir négocier" w:value="Savoir négocier"/>
                <w:listItem w:displayText="Savoir rédiger" w:value="Savoir rédiger"/>
                <w:listItem w:displayText="Savoir gérer un projet" w:value="Savoir gérer un projet"/>
                <w:listItem w:displayText="Savoir s'organiser" w:value="Savoir s'organiser"/>
              </w:dropDownList>
            </w:sdtPr>
            <w:sdtEndPr/>
            <w:sdtContent>
              <w:p w14:paraId="020C1B49" w14:textId="77777777" w:rsidR="00290049" w:rsidRPr="00290049" w:rsidRDefault="00B80506" w:rsidP="00D77AB6">
                <w:pPr>
                  <w:rPr>
                    <w:sz w:val="18"/>
                    <w:szCs w:val="18"/>
                  </w:rPr>
                </w:pPr>
                <w:r>
                  <w:rPr>
                    <w:b/>
                    <w:sz w:val="18"/>
                    <w:szCs w:val="18"/>
                  </w:rPr>
                  <w:t>Savoir s'organiser</w:t>
                </w:r>
              </w:p>
            </w:sdtContent>
          </w:sdt>
          <w:sdt>
            <w:sdtPr>
              <w:rPr>
                <w:sz w:val="18"/>
                <w:szCs w:val="18"/>
              </w:rPr>
              <w:alias w:val="Niveau requis"/>
              <w:tag w:val="Niveau requis"/>
              <w:id w:val="79905521"/>
              <w:placeholder>
                <w:docPart w:val="D8F581CD4A514B6B827ABFACD7657463"/>
              </w:placeholder>
              <w:dropDownList>
                <w:listItem w:displayText="choix liste" w:value="choix liste"/>
                <w:listItem w:displayText="niveau pratique" w:value="niveau pratique"/>
                <w:listItem w:displayText="niveau expert" w:value="niveau expert"/>
                <w:listItem w:displayText="niveau initié" w:value="niveau initié"/>
                <w:listItem w:displayText="niveau maîtrise" w:value="niveau maîtrise"/>
              </w:dropDownList>
            </w:sdtPr>
            <w:sdtEndPr/>
            <w:sdtContent>
              <w:p w14:paraId="257F6942" w14:textId="77777777" w:rsidR="00290049" w:rsidRPr="00290049" w:rsidRDefault="00B80506" w:rsidP="00D77AB6">
                <w:pPr>
                  <w:rPr>
                    <w:sz w:val="18"/>
                    <w:szCs w:val="18"/>
                  </w:rPr>
                </w:pPr>
                <w:r>
                  <w:rPr>
                    <w:sz w:val="18"/>
                    <w:szCs w:val="18"/>
                  </w:rPr>
                  <w:t>niveau pratique</w:t>
                </w:r>
              </w:p>
            </w:sdtContent>
          </w:sdt>
          <w:sdt>
            <w:sdtPr>
              <w:rPr>
                <w:sz w:val="18"/>
                <w:szCs w:val="18"/>
              </w:rPr>
              <w:id w:val="79905522"/>
              <w:placeholder>
                <w:docPart w:val="D8F581CD4A514B6B827ABFACD7657463"/>
              </w:placeholder>
              <w:dropDownList>
                <w:listItem w:displayText="choix liste" w:value="choix liste"/>
                <w:listItem w:displayText="requis" w:value="requis"/>
                <w:listItem w:displayText="à acquérir" w:value="à acquérir"/>
              </w:dropDownList>
            </w:sdtPr>
            <w:sdtEndPr/>
            <w:sdtContent>
              <w:p w14:paraId="23F5C320" w14:textId="012ACD66" w:rsidR="00290049" w:rsidRPr="00290049" w:rsidRDefault="00223E21" w:rsidP="00D77AB6">
                <w:pPr>
                  <w:rPr>
                    <w:sz w:val="18"/>
                    <w:szCs w:val="18"/>
                  </w:rPr>
                </w:pPr>
                <w:r>
                  <w:rPr>
                    <w:sz w:val="18"/>
                    <w:szCs w:val="18"/>
                  </w:rPr>
                  <w:t>à acquérir</w:t>
                </w:r>
              </w:p>
            </w:sdtContent>
          </w:sdt>
        </w:tc>
        <w:tc>
          <w:tcPr>
            <w:tcW w:w="2797" w:type="dxa"/>
          </w:tcPr>
          <w:sdt>
            <w:sdtPr>
              <w:rPr>
                <w:b/>
                <w:sz w:val="18"/>
                <w:szCs w:val="18"/>
              </w:rPr>
              <w:alias w:val="connaissances techniques"/>
              <w:tag w:val="connaissances techniques"/>
              <w:id w:val="79904924"/>
              <w:placeholder>
                <w:docPart w:val="FDFFB6959DB74A7C841E12ED2FFFDC76"/>
              </w:placeholder>
              <w:dropDownList>
                <w:listItem w:displayText="choix liste" w:value="choix liste"/>
                <w:listItem w:displayText="avoir le sens des relations humaines" w:value="avoir le sens des relations humaines"/>
                <w:listItem w:displayText="savoir accueillir" w:value="savoir accueillir"/>
                <w:listItem w:displayText="savoir s'adapter" w:value="savoir s'adapter"/>
                <w:listItem w:displayText="savoir s'exprimer oralement" w:value="savoir s'exprimer oralement"/>
                <w:listItem w:displayText="savoir communiquer" w:value="savoir communiquer"/>
              </w:dropDownList>
            </w:sdtPr>
            <w:sdtEndPr/>
            <w:sdtContent>
              <w:p w14:paraId="264B6B4F" w14:textId="77777777" w:rsidR="00290049" w:rsidRPr="00290049" w:rsidRDefault="00D81A02" w:rsidP="00D77AB6">
                <w:pPr>
                  <w:rPr>
                    <w:sz w:val="18"/>
                    <w:szCs w:val="18"/>
                  </w:rPr>
                </w:pPr>
                <w:r>
                  <w:rPr>
                    <w:b/>
                    <w:sz w:val="18"/>
                    <w:szCs w:val="18"/>
                  </w:rPr>
                  <w:t>savoir s'adapter</w:t>
                </w:r>
              </w:p>
            </w:sdtContent>
          </w:sdt>
          <w:sdt>
            <w:sdtPr>
              <w:rPr>
                <w:sz w:val="18"/>
                <w:szCs w:val="18"/>
              </w:rPr>
              <w:alias w:val="Niveau requis"/>
              <w:tag w:val="Niveau requis"/>
              <w:id w:val="79904925"/>
              <w:placeholder>
                <w:docPart w:val="BE67792BA0A24AC19EE3CA911846B815"/>
              </w:placeholder>
              <w:dropDownList>
                <w:listItem w:displayText="choix liste" w:value="choix liste"/>
                <w:listItem w:displayText="niveau pratique" w:value="niveau pratique"/>
                <w:listItem w:displayText="niveau expert" w:value="niveau expert"/>
                <w:listItem w:displayText="niveau initié" w:value="niveau initié"/>
                <w:listItem w:displayText="niveau maîtrise" w:value="niveau maîtrise"/>
              </w:dropDownList>
            </w:sdtPr>
            <w:sdtEndPr/>
            <w:sdtContent>
              <w:p w14:paraId="36607085" w14:textId="77777777" w:rsidR="00290049" w:rsidRPr="00290049" w:rsidRDefault="00D81A02" w:rsidP="00D77AB6">
                <w:pPr>
                  <w:rPr>
                    <w:sz w:val="18"/>
                    <w:szCs w:val="18"/>
                  </w:rPr>
                </w:pPr>
                <w:r>
                  <w:rPr>
                    <w:sz w:val="18"/>
                    <w:szCs w:val="18"/>
                  </w:rPr>
                  <w:t>niveau pratique</w:t>
                </w:r>
              </w:p>
            </w:sdtContent>
          </w:sdt>
          <w:sdt>
            <w:sdtPr>
              <w:rPr>
                <w:sz w:val="18"/>
                <w:szCs w:val="18"/>
              </w:rPr>
              <w:id w:val="79904926"/>
              <w:placeholder>
                <w:docPart w:val="BE67792BA0A24AC19EE3CA911846B815"/>
              </w:placeholder>
              <w:dropDownList>
                <w:listItem w:displayText="choix liste" w:value="choix liste"/>
                <w:listItem w:displayText="requis" w:value="requis"/>
                <w:listItem w:displayText="à acquérir" w:value="à acquérir"/>
              </w:dropDownList>
            </w:sdtPr>
            <w:sdtEndPr/>
            <w:sdtContent>
              <w:p w14:paraId="2CC96859" w14:textId="77777777" w:rsidR="00290049" w:rsidRPr="00290049" w:rsidRDefault="00D81A02" w:rsidP="00D77AB6">
                <w:pPr>
                  <w:rPr>
                    <w:sz w:val="18"/>
                    <w:szCs w:val="18"/>
                  </w:rPr>
                </w:pPr>
                <w:r>
                  <w:rPr>
                    <w:sz w:val="18"/>
                    <w:szCs w:val="18"/>
                  </w:rPr>
                  <w:t>requis</w:t>
                </w:r>
              </w:p>
            </w:sdtContent>
          </w:sdt>
        </w:tc>
      </w:tr>
      <w:tr w:rsidR="00290049" w14:paraId="29F10BAE" w14:textId="77777777" w:rsidTr="00F41810">
        <w:tc>
          <w:tcPr>
            <w:tcW w:w="4165" w:type="dxa"/>
          </w:tcPr>
          <w:sdt>
            <w:sdtPr>
              <w:rPr>
                <w:b/>
                <w:sz w:val="18"/>
                <w:szCs w:val="18"/>
              </w:rPr>
              <w:alias w:val="Connaissances techniques"/>
              <w:tag w:val="Connaissances techniques"/>
              <w:id w:val="79905560"/>
              <w:placeholder>
                <w:docPart w:val="B647B0B03FDE4DB5B2E361C8EF0E9F70"/>
              </w:placeholder>
              <w:dropDownList>
                <w:listItem w:displayText="Connaissance technique au choix" w:value="Connaissance technique au choix"/>
                <w:listItem w:displayText="Avoir des compétences budgétaires et comptables" w:value="Avoir des compétences budgétaires et comptables"/>
                <w:listItem w:displayText="Avoir des compétences en informatique - bureautique" w:value="Avoir des compétences en informatique - bureautique"/>
                <w:listItem w:displayText="Avoir des compétences juridiques" w:value="Avoir des compétences juridiques"/>
                <w:listItem w:displayText="Connaître l'environnement professionnel" w:value="Connaître l'environnement professionnel"/>
              </w:dropDownList>
            </w:sdtPr>
            <w:sdtEndPr/>
            <w:sdtContent>
              <w:p w14:paraId="4788255A" w14:textId="77777777" w:rsidR="00290049" w:rsidRPr="00290049" w:rsidRDefault="00B80506" w:rsidP="00D77AB6">
                <w:pPr>
                  <w:rPr>
                    <w:b/>
                    <w:sz w:val="18"/>
                    <w:szCs w:val="18"/>
                  </w:rPr>
                </w:pPr>
                <w:r>
                  <w:rPr>
                    <w:b/>
                    <w:sz w:val="18"/>
                    <w:szCs w:val="18"/>
                  </w:rPr>
                  <w:t>Avoir des compétences en informatique - bureautique</w:t>
                </w:r>
              </w:p>
            </w:sdtContent>
          </w:sdt>
          <w:sdt>
            <w:sdtPr>
              <w:rPr>
                <w:color w:val="808080"/>
                <w:sz w:val="18"/>
                <w:szCs w:val="18"/>
              </w:rPr>
              <w:alias w:val="Niveau requis"/>
              <w:tag w:val="Niveau requis"/>
              <w:id w:val="79905561"/>
              <w:placeholder>
                <w:docPart w:val="AF990342FDE743E4A3BE79650313FC86"/>
              </w:placeholder>
              <w:dropDownList>
                <w:listItem w:displayText="choix liste" w:value="choix liste"/>
                <w:listItem w:displayText="niveau pratique" w:value="niveau pratique"/>
                <w:listItem w:displayText="niveau expert" w:value="niveau expert"/>
                <w:listItem w:displayText="niveau initié" w:value="niveau initié"/>
                <w:listItem w:displayText="niveau maîtrise" w:value="niveau maîtrise"/>
              </w:dropDownList>
            </w:sdtPr>
            <w:sdtEndPr/>
            <w:sdtContent>
              <w:p w14:paraId="4D0DB999" w14:textId="77777777" w:rsidR="00290049" w:rsidRPr="00290049" w:rsidRDefault="00B80506" w:rsidP="00D77AB6">
                <w:pPr>
                  <w:rPr>
                    <w:sz w:val="18"/>
                    <w:szCs w:val="18"/>
                  </w:rPr>
                </w:pPr>
                <w:r>
                  <w:rPr>
                    <w:color w:val="808080"/>
                    <w:sz w:val="18"/>
                    <w:szCs w:val="18"/>
                  </w:rPr>
                  <w:t>niveau pratique</w:t>
                </w:r>
              </w:p>
            </w:sdtContent>
          </w:sdt>
          <w:sdt>
            <w:sdtPr>
              <w:rPr>
                <w:sz w:val="18"/>
                <w:szCs w:val="18"/>
              </w:rPr>
              <w:id w:val="79905562"/>
              <w:placeholder>
                <w:docPart w:val="AF990342FDE743E4A3BE79650313FC86"/>
              </w:placeholder>
              <w:dropDownList>
                <w:listItem w:displayText="choix liste" w:value="choix liste"/>
                <w:listItem w:displayText="requis" w:value="requis"/>
                <w:listItem w:displayText="à acquérir" w:value="à acquérir"/>
              </w:dropDownList>
            </w:sdtPr>
            <w:sdtEndPr/>
            <w:sdtContent>
              <w:p w14:paraId="2295FC80" w14:textId="77777777" w:rsidR="00290049" w:rsidRPr="00290049" w:rsidRDefault="00B80506" w:rsidP="00D77AB6">
                <w:pPr>
                  <w:rPr>
                    <w:sz w:val="18"/>
                    <w:szCs w:val="18"/>
                  </w:rPr>
                </w:pPr>
                <w:r>
                  <w:rPr>
                    <w:sz w:val="18"/>
                    <w:szCs w:val="18"/>
                  </w:rPr>
                  <w:t>requis</w:t>
                </w:r>
              </w:p>
            </w:sdtContent>
          </w:sdt>
        </w:tc>
        <w:tc>
          <w:tcPr>
            <w:tcW w:w="3494" w:type="dxa"/>
          </w:tcPr>
          <w:sdt>
            <w:sdtPr>
              <w:rPr>
                <w:b/>
                <w:sz w:val="18"/>
                <w:szCs w:val="18"/>
              </w:rPr>
              <w:alias w:val="Savoir faire"/>
              <w:tag w:val="savoir faire"/>
              <w:id w:val="79905508"/>
              <w:placeholder>
                <w:docPart w:val="A2B9AC78E75B481587306AE775D34EB5"/>
              </w:placeholder>
              <w:dropDownList>
                <w:listItem w:displayText="Savoir-faire au choix" w:value="Savoir-faire au choix"/>
                <w:listItem w:displayText="Savoir appliquer la réglementation" w:value="Savoir appliquer la réglementation"/>
                <w:listItem w:displayText="Savoir travailler en équipe" w:value="Savoir travailler en équipe"/>
                <w:listItem w:displayText="Avoir l'esprit de synthèse" w:value="Avoir l'esprit de synthèse"/>
                <w:listItem w:displayText="Savoir analyser" w:value="Savoir analyser"/>
                <w:listItem w:displayText="Savoir manager" w:value="Savoir manager"/>
                <w:listItem w:displayText="Savoir négocier" w:value="Savoir négocier"/>
                <w:listItem w:displayText="Savoir rédiger" w:value="Savoir rédiger"/>
                <w:listItem w:displayText="Savoir gérer un projet" w:value="Savoir gérer un projet"/>
                <w:listItem w:displayText="Savoir s'organiser" w:value="Savoir s'organiser"/>
              </w:dropDownList>
            </w:sdtPr>
            <w:sdtEndPr/>
            <w:sdtContent>
              <w:p w14:paraId="6F046CC6" w14:textId="77777777" w:rsidR="00290049" w:rsidRPr="00290049" w:rsidRDefault="00B80506" w:rsidP="00D77AB6">
                <w:pPr>
                  <w:rPr>
                    <w:sz w:val="18"/>
                    <w:szCs w:val="18"/>
                  </w:rPr>
                </w:pPr>
                <w:r>
                  <w:rPr>
                    <w:b/>
                    <w:sz w:val="18"/>
                    <w:szCs w:val="18"/>
                  </w:rPr>
                  <w:t>Savoir analyser</w:t>
                </w:r>
              </w:p>
            </w:sdtContent>
          </w:sdt>
          <w:sdt>
            <w:sdtPr>
              <w:rPr>
                <w:sz w:val="18"/>
                <w:szCs w:val="18"/>
              </w:rPr>
              <w:alias w:val="Niveau requis"/>
              <w:tag w:val="Niveau requis"/>
              <w:id w:val="79905509"/>
              <w:placeholder>
                <w:docPart w:val="D3D748ACA4504E58B630ECAFAC7215F9"/>
              </w:placeholder>
              <w:dropDownList>
                <w:listItem w:displayText="choix liste" w:value="choix liste"/>
                <w:listItem w:displayText="niveau pratique" w:value="niveau pratique"/>
                <w:listItem w:displayText="niveau expert" w:value="niveau expert"/>
                <w:listItem w:displayText="niveau initié" w:value="niveau initié"/>
                <w:listItem w:displayText="niveau maîtrise" w:value="niveau maîtrise"/>
              </w:dropDownList>
            </w:sdtPr>
            <w:sdtEndPr/>
            <w:sdtContent>
              <w:p w14:paraId="17CDE390" w14:textId="77777777" w:rsidR="00290049" w:rsidRPr="00290049" w:rsidRDefault="00B80506" w:rsidP="00D77AB6">
                <w:pPr>
                  <w:rPr>
                    <w:sz w:val="18"/>
                    <w:szCs w:val="18"/>
                  </w:rPr>
                </w:pPr>
                <w:r>
                  <w:rPr>
                    <w:sz w:val="18"/>
                    <w:szCs w:val="18"/>
                  </w:rPr>
                  <w:t>niveau pratique</w:t>
                </w:r>
              </w:p>
            </w:sdtContent>
          </w:sdt>
          <w:sdt>
            <w:sdtPr>
              <w:rPr>
                <w:sz w:val="18"/>
                <w:szCs w:val="18"/>
              </w:rPr>
              <w:id w:val="79905510"/>
              <w:placeholder>
                <w:docPart w:val="D3D748ACA4504E58B630ECAFAC7215F9"/>
              </w:placeholder>
              <w:dropDownList>
                <w:listItem w:displayText="choix liste" w:value="choix liste"/>
                <w:listItem w:displayText="requis" w:value="requis"/>
                <w:listItem w:displayText="à acquérir" w:value="à acquérir"/>
              </w:dropDownList>
            </w:sdtPr>
            <w:sdtEndPr/>
            <w:sdtContent>
              <w:p w14:paraId="509FDA10" w14:textId="77777777" w:rsidR="00290049" w:rsidRPr="00290049" w:rsidRDefault="00166724" w:rsidP="00D77AB6">
                <w:pPr>
                  <w:rPr>
                    <w:sz w:val="18"/>
                    <w:szCs w:val="18"/>
                  </w:rPr>
                </w:pPr>
                <w:r>
                  <w:rPr>
                    <w:sz w:val="18"/>
                    <w:szCs w:val="18"/>
                  </w:rPr>
                  <w:t>à acquérir</w:t>
                </w:r>
              </w:p>
            </w:sdtContent>
          </w:sdt>
        </w:tc>
        <w:tc>
          <w:tcPr>
            <w:tcW w:w="2797" w:type="dxa"/>
          </w:tcPr>
          <w:p w14:paraId="1F7D6DFB" w14:textId="77777777" w:rsidR="00290049" w:rsidRPr="00290049" w:rsidRDefault="00290049" w:rsidP="00D77AB6">
            <w:pPr>
              <w:rPr>
                <w:sz w:val="18"/>
                <w:szCs w:val="18"/>
              </w:rPr>
            </w:pPr>
          </w:p>
        </w:tc>
      </w:tr>
      <w:tr w:rsidR="00290049" w14:paraId="537491ED" w14:textId="77777777" w:rsidTr="00F41810">
        <w:trPr>
          <w:trHeight w:val="310"/>
        </w:trPr>
        <w:tc>
          <w:tcPr>
            <w:tcW w:w="10456" w:type="dxa"/>
            <w:gridSpan w:val="3"/>
          </w:tcPr>
          <w:p w14:paraId="1F59CF5B" w14:textId="77777777" w:rsidR="00290049" w:rsidRDefault="00290049" w:rsidP="00D77AB6">
            <w:pPr>
              <w:rPr>
                <w:sz w:val="16"/>
                <w:szCs w:val="16"/>
              </w:rPr>
            </w:pPr>
            <w:r w:rsidRPr="00290049">
              <w:rPr>
                <w:b/>
                <w:sz w:val="18"/>
                <w:szCs w:val="16"/>
              </w:rPr>
              <w:t>Autres :</w:t>
            </w:r>
          </w:p>
        </w:tc>
      </w:tr>
    </w:tbl>
    <w:p w14:paraId="3A0F0FF5" w14:textId="77777777" w:rsidR="008611B2" w:rsidRDefault="00A31D1F">
      <w:r>
        <w:rPr>
          <w:noProof/>
          <w:lang w:eastAsia="fr-FR"/>
        </w:rPr>
        <mc:AlternateContent>
          <mc:Choice Requires="wps">
            <w:drawing>
              <wp:anchor distT="0" distB="0" distL="114300" distR="114300" simplePos="0" relativeHeight="251676672" behindDoc="0" locked="0" layoutInCell="1" allowOverlap="1" wp14:anchorId="1E03423B" wp14:editId="7E10965D">
                <wp:simplePos x="0" y="0"/>
                <wp:positionH relativeFrom="column">
                  <wp:posOffset>-69850</wp:posOffset>
                </wp:positionH>
                <wp:positionV relativeFrom="paragraph">
                  <wp:posOffset>82550</wp:posOffset>
                </wp:positionV>
                <wp:extent cx="6658610" cy="6213475"/>
                <wp:effectExtent l="6350" t="9525" r="12065" b="6350"/>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6213475"/>
                        </a:xfrm>
                        <a:prstGeom prst="rect">
                          <a:avLst/>
                        </a:prstGeom>
                        <a:solidFill>
                          <a:srgbClr val="FFFFFF"/>
                        </a:solidFill>
                        <a:ln w="9525">
                          <a:solidFill>
                            <a:srgbClr val="000000"/>
                          </a:solidFill>
                          <a:miter lim="800000"/>
                          <a:headEnd/>
                          <a:tailEnd/>
                        </a:ln>
                      </wps:spPr>
                      <wps:txbx>
                        <w:txbxContent>
                          <w:p w14:paraId="05CE4887" w14:textId="77777777" w:rsidR="00AB34E6" w:rsidRPr="00AB34E6" w:rsidRDefault="00AB34E6" w:rsidP="009A5D36">
                            <w:pPr>
                              <w:spacing w:after="0" w:line="240" w:lineRule="auto"/>
                              <w:rPr>
                                <w:b/>
                                <w:color w:val="17365D" w:themeColor="text2" w:themeShade="BF"/>
                              </w:rPr>
                            </w:pPr>
                            <w:r w:rsidRPr="00AB34E6">
                              <w:rPr>
                                <w:b/>
                                <w:color w:val="17365D" w:themeColor="text2" w:themeShade="BF"/>
                              </w:rPr>
                              <w:t>Votre environnement professionnel</w:t>
                            </w:r>
                          </w:p>
                          <w:p w14:paraId="55C12235" w14:textId="77777777" w:rsidR="00AB34E6" w:rsidRDefault="00AB34E6" w:rsidP="009A5D36">
                            <w:pPr>
                              <w:spacing w:after="0" w:line="240" w:lineRule="auto"/>
                              <w:rPr>
                                <w:b/>
                              </w:rPr>
                            </w:pPr>
                          </w:p>
                          <w:p w14:paraId="6D4A29D0" w14:textId="77777777" w:rsidR="008678C1" w:rsidRPr="009A5D36" w:rsidRDefault="008678C1" w:rsidP="009A5D36">
                            <w:pPr>
                              <w:spacing w:after="0" w:line="240" w:lineRule="auto"/>
                              <w:rPr>
                                <w:b/>
                              </w:rPr>
                            </w:pPr>
                          </w:p>
                          <w:p w14:paraId="5132F33E" w14:textId="77777777" w:rsidR="00AB34E6" w:rsidRPr="00AB34E6" w:rsidRDefault="00AB34E6" w:rsidP="009A5D36">
                            <w:pPr>
                              <w:pStyle w:val="Paragraphedeliste"/>
                              <w:numPr>
                                <w:ilvl w:val="0"/>
                                <w:numId w:val="2"/>
                              </w:numPr>
                              <w:spacing w:after="0" w:line="240" w:lineRule="auto"/>
                              <w:rPr>
                                <w:b/>
                                <w:color w:val="17365D" w:themeColor="text2" w:themeShade="BF"/>
                              </w:rPr>
                            </w:pPr>
                            <w:r w:rsidRPr="00AB34E6">
                              <w:rPr>
                                <w:b/>
                                <w:color w:val="17365D" w:themeColor="text2" w:themeShade="BF"/>
                              </w:rPr>
                              <w:t>Activités du service</w:t>
                            </w:r>
                          </w:p>
                          <w:p w14:paraId="2AAA73E8" w14:textId="77777777" w:rsidR="00AB34E6" w:rsidRDefault="00AB34E6" w:rsidP="009A5D36">
                            <w:pPr>
                              <w:spacing w:after="0" w:line="240" w:lineRule="auto"/>
                            </w:pPr>
                          </w:p>
                          <w:p w14:paraId="682D51B6" w14:textId="77777777" w:rsidR="00AB34E6" w:rsidRDefault="009B564D" w:rsidP="009A5D36">
                            <w:pPr>
                              <w:spacing w:after="0" w:line="240" w:lineRule="auto"/>
                            </w:pPr>
                            <w:r>
                              <w:t>JUSTICE</w:t>
                            </w:r>
                          </w:p>
                          <w:p w14:paraId="2DA4A96E" w14:textId="77777777" w:rsidR="008678C1" w:rsidRDefault="008678C1" w:rsidP="009A5D36">
                            <w:pPr>
                              <w:spacing w:after="0" w:line="240" w:lineRule="auto"/>
                            </w:pPr>
                          </w:p>
                          <w:p w14:paraId="4C6848B0" w14:textId="77777777" w:rsidR="008678C1" w:rsidRDefault="008678C1" w:rsidP="009A5D36">
                            <w:pPr>
                              <w:spacing w:after="0" w:line="240" w:lineRule="auto"/>
                            </w:pPr>
                          </w:p>
                          <w:p w14:paraId="57B9716F" w14:textId="77777777" w:rsidR="00AB34E6" w:rsidRPr="009A5D36" w:rsidRDefault="00AB34E6" w:rsidP="009A5D36">
                            <w:pPr>
                              <w:spacing w:after="0" w:line="240" w:lineRule="auto"/>
                            </w:pPr>
                          </w:p>
                          <w:p w14:paraId="0041A5F1" w14:textId="77777777" w:rsidR="00AB34E6" w:rsidRPr="00AB34E6" w:rsidRDefault="00AB34E6" w:rsidP="009A5D36">
                            <w:pPr>
                              <w:pStyle w:val="Paragraphedeliste"/>
                              <w:numPr>
                                <w:ilvl w:val="0"/>
                                <w:numId w:val="2"/>
                              </w:numPr>
                              <w:spacing w:after="0" w:line="240" w:lineRule="auto"/>
                              <w:rPr>
                                <w:b/>
                                <w:color w:val="17365D" w:themeColor="text2" w:themeShade="BF"/>
                              </w:rPr>
                            </w:pPr>
                            <w:r w:rsidRPr="00AB34E6">
                              <w:rPr>
                                <w:b/>
                                <w:color w:val="17365D" w:themeColor="text2" w:themeShade="BF"/>
                              </w:rPr>
                              <w:t>Composition et effectifs du service</w:t>
                            </w:r>
                          </w:p>
                          <w:p w14:paraId="7187B044" w14:textId="77777777" w:rsidR="00AB34E6" w:rsidRDefault="00AB34E6" w:rsidP="009A5D36">
                            <w:pPr>
                              <w:spacing w:after="0" w:line="240" w:lineRule="auto"/>
                            </w:pPr>
                          </w:p>
                          <w:p w14:paraId="7D8216DD" w14:textId="78FAD5F2" w:rsidR="00AB34E6" w:rsidRDefault="00FD2857" w:rsidP="009A5D36">
                            <w:pPr>
                              <w:spacing w:after="0" w:line="240" w:lineRule="auto"/>
                            </w:pPr>
                            <w:r>
                              <w:t>64</w:t>
                            </w:r>
                            <w:r w:rsidR="00F317B7">
                              <w:t xml:space="preserve"> magistrats et </w:t>
                            </w:r>
                            <w:r>
                              <w:t>67</w:t>
                            </w:r>
                            <w:r w:rsidR="00F57AF7">
                              <w:t xml:space="preserve"> </w:t>
                            </w:r>
                            <w:r w:rsidR="009B564D">
                              <w:t>personnels administratifs et techniques tout statut</w:t>
                            </w:r>
                            <w:r>
                              <w:t>, 14 agents aides à la décision.</w:t>
                            </w:r>
                          </w:p>
                          <w:p w14:paraId="02B415BF" w14:textId="77777777" w:rsidR="00AB34E6" w:rsidRDefault="00AB34E6" w:rsidP="009A5D36">
                            <w:pPr>
                              <w:spacing w:after="0" w:line="240" w:lineRule="auto"/>
                            </w:pPr>
                          </w:p>
                          <w:p w14:paraId="5BCBD9BB" w14:textId="77777777" w:rsidR="008678C1" w:rsidRDefault="008678C1" w:rsidP="009A5D36">
                            <w:pPr>
                              <w:spacing w:after="0" w:line="240" w:lineRule="auto"/>
                            </w:pPr>
                          </w:p>
                          <w:p w14:paraId="366CC0B0" w14:textId="77777777" w:rsidR="008678C1" w:rsidRDefault="008678C1" w:rsidP="009A5D36">
                            <w:pPr>
                              <w:spacing w:after="0" w:line="240" w:lineRule="auto"/>
                            </w:pPr>
                          </w:p>
                          <w:p w14:paraId="0528ED0B" w14:textId="77777777" w:rsidR="00AB34E6" w:rsidRPr="00AB34E6" w:rsidRDefault="00AB34E6" w:rsidP="009A5D36">
                            <w:pPr>
                              <w:pStyle w:val="Paragraphedeliste"/>
                              <w:numPr>
                                <w:ilvl w:val="0"/>
                                <w:numId w:val="2"/>
                              </w:numPr>
                              <w:spacing w:after="0" w:line="240" w:lineRule="auto"/>
                              <w:rPr>
                                <w:b/>
                                <w:color w:val="17365D" w:themeColor="text2" w:themeShade="BF"/>
                              </w:rPr>
                            </w:pPr>
                            <w:r w:rsidRPr="00AB34E6">
                              <w:rPr>
                                <w:b/>
                                <w:color w:val="17365D" w:themeColor="text2" w:themeShade="BF"/>
                              </w:rPr>
                              <w:t>Liaisons hiérarchiques</w:t>
                            </w:r>
                          </w:p>
                          <w:p w14:paraId="0E1A6EF4" w14:textId="77777777" w:rsidR="00AB34E6" w:rsidRDefault="00AB34E6" w:rsidP="009A5D36">
                            <w:pPr>
                              <w:spacing w:after="0" w:line="240" w:lineRule="auto"/>
                            </w:pPr>
                          </w:p>
                          <w:p w14:paraId="271F43B6" w14:textId="57DD5542" w:rsidR="00AB34E6" w:rsidRDefault="009B564D" w:rsidP="009A5D36">
                            <w:pPr>
                              <w:spacing w:after="0" w:line="240" w:lineRule="auto"/>
                            </w:pPr>
                            <w:r>
                              <w:t xml:space="preserve">Le Président de juridiction, le </w:t>
                            </w:r>
                            <w:r w:rsidR="00FD2857">
                              <w:t>g</w:t>
                            </w:r>
                            <w:r>
                              <w:t>reffier en chef</w:t>
                            </w:r>
                            <w:r w:rsidR="00FD2857">
                              <w:t>, les greffiers en chef adjoints</w:t>
                            </w:r>
                            <w:r>
                              <w:t>, le greffier de chambre</w:t>
                            </w:r>
                            <w:r w:rsidR="00FD2857">
                              <w:t>.</w:t>
                            </w:r>
                          </w:p>
                          <w:p w14:paraId="75755203" w14:textId="77777777" w:rsidR="008678C1" w:rsidRDefault="008678C1" w:rsidP="009A5D36">
                            <w:pPr>
                              <w:spacing w:after="0" w:line="240" w:lineRule="auto"/>
                            </w:pPr>
                          </w:p>
                          <w:p w14:paraId="30D8466F" w14:textId="77777777" w:rsidR="008678C1" w:rsidRDefault="008678C1" w:rsidP="009A5D36">
                            <w:pPr>
                              <w:spacing w:after="0" w:line="240" w:lineRule="auto"/>
                            </w:pPr>
                          </w:p>
                          <w:p w14:paraId="7412E836" w14:textId="77777777" w:rsidR="008678C1" w:rsidRDefault="008678C1" w:rsidP="009A5D36">
                            <w:pPr>
                              <w:spacing w:after="0" w:line="240" w:lineRule="auto"/>
                            </w:pPr>
                          </w:p>
                          <w:p w14:paraId="1463624C" w14:textId="77777777" w:rsidR="00AB34E6" w:rsidRDefault="00AB34E6" w:rsidP="009A5D36">
                            <w:pPr>
                              <w:spacing w:after="0" w:line="240" w:lineRule="auto"/>
                            </w:pPr>
                          </w:p>
                          <w:p w14:paraId="43BEA8B1" w14:textId="77777777" w:rsidR="00AB34E6" w:rsidRPr="00AB34E6" w:rsidRDefault="00AB34E6" w:rsidP="009A5D36">
                            <w:pPr>
                              <w:pStyle w:val="Paragraphedeliste"/>
                              <w:numPr>
                                <w:ilvl w:val="0"/>
                                <w:numId w:val="2"/>
                              </w:numPr>
                              <w:spacing w:after="0" w:line="240" w:lineRule="auto"/>
                              <w:rPr>
                                <w:b/>
                                <w:color w:val="17365D" w:themeColor="text2" w:themeShade="BF"/>
                              </w:rPr>
                            </w:pPr>
                            <w:r w:rsidRPr="00AB34E6">
                              <w:rPr>
                                <w:b/>
                                <w:color w:val="17365D" w:themeColor="text2" w:themeShade="BF"/>
                              </w:rPr>
                              <w:t>Liaisons fonctionnelles</w:t>
                            </w:r>
                          </w:p>
                          <w:p w14:paraId="045A7927" w14:textId="77777777" w:rsidR="00AB34E6" w:rsidRDefault="00AB34E6" w:rsidP="009A5D36">
                            <w:pPr>
                              <w:spacing w:after="0" w:line="240" w:lineRule="auto"/>
                            </w:pPr>
                          </w:p>
                          <w:p w14:paraId="68A395CD" w14:textId="5418B449" w:rsidR="009B424A" w:rsidRDefault="009B424A" w:rsidP="009B424A">
                            <w:r>
                              <w:t xml:space="preserve">Président de chambre, magistrats, greffe, Conseil d’Etat, </w:t>
                            </w:r>
                            <w:r w:rsidR="00C90D0D">
                              <w:t xml:space="preserve">cour administrative d’appel de Nantes, </w:t>
                            </w:r>
                            <w:r>
                              <w:t>administrations, avocats, requérants</w:t>
                            </w:r>
                          </w:p>
                          <w:p w14:paraId="2EFECA52" w14:textId="77777777" w:rsidR="00AB34E6" w:rsidRDefault="00AB34E6" w:rsidP="008B28B1"/>
                          <w:p w14:paraId="7FA48254" w14:textId="77777777" w:rsidR="008678C1" w:rsidRDefault="008678C1" w:rsidP="008B28B1"/>
                          <w:p w14:paraId="6528C8D9" w14:textId="77777777" w:rsidR="00AB34E6" w:rsidRDefault="00AB34E6" w:rsidP="008B28B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03423B" id="Text Box 20" o:spid="_x0000_s1034" type="#_x0000_t202" style="position:absolute;margin-left:-5.5pt;margin-top:6.5pt;width:524.3pt;height:489.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">
                <v:textbox>
                  <w:txbxContent>
                    <w:p w14:paraId="05CE4887" w14:textId="77777777" w:rsidR="00AB34E6" w:rsidRPr="00AB34E6" w:rsidRDefault="00AB34E6" w:rsidP="009A5D36">
                      <w:pPr>
                        <w:spacing w:after="0" w:line="240" w:lineRule="auto"/>
                        <w:rPr>
                          <w:b/>
                          <w:color w:val="17365D" w:themeColor="text2" w:themeShade="BF"/>
                        </w:rPr>
                      </w:pPr>
                      <w:r w:rsidRPr="00AB34E6">
                        <w:rPr>
                          <w:b/>
                          <w:color w:val="17365D" w:themeColor="text2" w:themeShade="BF"/>
                        </w:rPr>
                        <w:t>Votre environnement professionnel</w:t>
                      </w:r>
                    </w:p>
                    <w:p w14:paraId="55C12235" w14:textId="77777777" w:rsidR="00AB34E6" w:rsidRDefault="00AB34E6" w:rsidP="009A5D36">
                      <w:pPr>
                        <w:spacing w:after="0" w:line="240" w:lineRule="auto"/>
                        <w:rPr>
                          <w:b/>
                        </w:rPr>
                      </w:pPr>
                    </w:p>
                    <w:p w14:paraId="6D4A29D0" w14:textId="77777777" w:rsidR="008678C1" w:rsidRPr="009A5D36" w:rsidRDefault="008678C1" w:rsidP="009A5D36">
                      <w:pPr>
                        <w:spacing w:after="0" w:line="240" w:lineRule="auto"/>
                        <w:rPr>
                          <w:b/>
                        </w:rPr>
                      </w:pPr>
                    </w:p>
                    <w:p w14:paraId="5132F33E" w14:textId="77777777" w:rsidR="00AB34E6" w:rsidRPr="00AB34E6" w:rsidRDefault="00AB34E6" w:rsidP="009A5D36">
                      <w:pPr>
                        <w:pStyle w:val="Paragraphedeliste"/>
                        <w:numPr>
                          <w:ilvl w:val="0"/>
                          <w:numId w:val="2"/>
                        </w:numPr>
                        <w:spacing w:after="0" w:line="240" w:lineRule="auto"/>
                        <w:rPr>
                          <w:b/>
                          <w:color w:val="17365D" w:themeColor="text2" w:themeShade="BF"/>
                        </w:rPr>
                      </w:pPr>
                      <w:r w:rsidRPr="00AB34E6">
                        <w:rPr>
                          <w:b/>
                          <w:color w:val="17365D" w:themeColor="text2" w:themeShade="BF"/>
                        </w:rPr>
                        <w:t>Activités du service</w:t>
                      </w:r>
                    </w:p>
                    <w:p w14:paraId="2AAA73E8" w14:textId="77777777" w:rsidR="00AB34E6" w:rsidRDefault="00AB34E6" w:rsidP="009A5D36">
                      <w:pPr>
                        <w:spacing w:after="0" w:line="240" w:lineRule="auto"/>
                      </w:pPr>
                    </w:p>
                    <w:p w14:paraId="682D51B6" w14:textId="77777777" w:rsidR="00AB34E6" w:rsidRDefault="009B564D" w:rsidP="009A5D36">
                      <w:pPr>
                        <w:spacing w:after="0" w:line="240" w:lineRule="auto"/>
                      </w:pPr>
                      <w:r>
                        <w:t>JUSTICE</w:t>
                      </w:r>
                    </w:p>
                    <w:p w14:paraId="2DA4A96E" w14:textId="77777777" w:rsidR="008678C1" w:rsidRDefault="008678C1" w:rsidP="009A5D36">
                      <w:pPr>
                        <w:spacing w:after="0" w:line="240" w:lineRule="auto"/>
                      </w:pPr>
                    </w:p>
                    <w:p w14:paraId="4C6848B0" w14:textId="77777777" w:rsidR="008678C1" w:rsidRDefault="008678C1" w:rsidP="009A5D36">
                      <w:pPr>
                        <w:spacing w:after="0" w:line="240" w:lineRule="auto"/>
                      </w:pPr>
                    </w:p>
                    <w:p w14:paraId="57B9716F" w14:textId="77777777" w:rsidR="00AB34E6" w:rsidRPr="009A5D36" w:rsidRDefault="00AB34E6" w:rsidP="009A5D36">
                      <w:pPr>
                        <w:spacing w:after="0" w:line="240" w:lineRule="auto"/>
                      </w:pPr>
                    </w:p>
                    <w:p w14:paraId="0041A5F1" w14:textId="77777777" w:rsidR="00AB34E6" w:rsidRPr="00AB34E6" w:rsidRDefault="00AB34E6" w:rsidP="009A5D36">
                      <w:pPr>
                        <w:pStyle w:val="Paragraphedeliste"/>
                        <w:numPr>
                          <w:ilvl w:val="0"/>
                          <w:numId w:val="2"/>
                        </w:numPr>
                        <w:spacing w:after="0" w:line="240" w:lineRule="auto"/>
                        <w:rPr>
                          <w:b/>
                          <w:color w:val="17365D" w:themeColor="text2" w:themeShade="BF"/>
                        </w:rPr>
                      </w:pPr>
                      <w:r w:rsidRPr="00AB34E6">
                        <w:rPr>
                          <w:b/>
                          <w:color w:val="17365D" w:themeColor="text2" w:themeShade="BF"/>
                        </w:rPr>
                        <w:t>Composition et effectifs du service</w:t>
                      </w:r>
                    </w:p>
                    <w:p w14:paraId="7187B044" w14:textId="77777777" w:rsidR="00AB34E6" w:rsidRDefault="00AB34E6" w:rsidP="009A5D36">
                      <w:pPr>
                        <w:spacing w:after="0" w:line="240" w:lineRule="auto"/>
                      </w:pPr>
                    </w:p>
                    <w:p w14:paraId="7D8216DD" w14:textId="78FAD5F2" w:rsidR="00AB34E6" w:rsidRDefault="00FD2857" w:rsidP="009A5D36">
                      <w:pPr>
                        <w:spacing w:after="0" w:line="240" w:lineRule="auto"/>
                      </w:pPr>
                      <w:r>
                        <w:t>64</w:t>
                      </w:r>
                      <w:r w:rsidR="00F317B7">
                        <w:t xml:space="preserve"> magistrats et </w:t>
                      </w:r>
                      <w:r>
                        <w:t>67</w:t>
                      </w:r>
                      <w:r w:rsidR="00F57AF7">
                        <w:t xml:space="preserve"> </w:t>
                      </w:r>
                      <w:r w:rsidR="009B564D">
                        <w:t>personnels administratifs et techniques tout statut</w:t>
                      </w:r>
                      <w:r>
                        <w:t>, 14 agents aides à la décision.</w:t>
                      </w:r>
                    </w:p>
                    <w:p w14:paraId="02B415BF" w14:textId="77777777" w:rsidR="00AB34E6" w:rsidRDefault="00AB34E6" w:rsidP="009A5D36">
                      <w:pPr>
                        <w:spacing w:after="0" w:line="240" w:lineRule="auto"/>
                      </w:pPr>
                    </w:p>
                    <w:p w14:paraId="5BCBD9BB" w14:textId="77777777" w:rsidR="008678C1" w:rsidRDefault="008678C1" w:rsidP="009A5D36">
                      <w:pPr>
                        <w:spacing w:after="0" w:line="240" w:lineRule="auto"/>
                      </w:pPr>
                    </w:p>
                    <w:p w14:paraId="366CC0B0" w14:textId="77777777" w:rsidR="008678C1" w:rsidRDefault="008678C1" w:rsidP="009A5D36">
                      <w:pPr>
                        <w:spacing w:after="0" w:line="240" w:lineRule="auto"/>
                      </w:pPr>
                    </w:p>
                    <w:p w14:paraId="0528ED0B" w14:textId="77777777" w:rsidR="00AB34E6" w:rsidRPr="00AB34E6" w:rsidRDefault="00AB34E6" w:rsidP="009A5D36">
                      <w:pPr>
                        <w:pStyle w:val="Paragraphedeliste"/>
                        <w:numPr>
                          <w:ilvl w:val="0"/>
                          <w:numId w:val="2"/>
                        </w:numPr>
                        <w:spacing w:after="0" w:line="240" w:lineRule="auto"/>
                        <w:rPr>
                          <w:b/>
                          <w:color w:val="17365D" w:themeColor="text2" w:themeShade="BF"/>
                        </w:rPr>
                      </w:pPr>
                      <w:r w:rsidRPr="00AB34E6">
                        <w:rPr>
                          <w:b/>
                          <w:color w:val="17365D" w:themeColor="text2" w:themeShade="BF"/>
                        </w:rPr>
                        <w:t>Liaisons hiérarchiques</w:t>
                      </w:r>
                    </w:p>
                    <w:p w14:paraId="0E1A6EF4" w14:textId="77777777" w:rsidR="00AB34E6" w:rsidRDefault="00AB34E6" w:rsidP="009A5D36">
                      <w:pPr>
                        <w:spacing w:after="0" w:line="240" w:lineRule="auto"/>
                      </w:pPr>
                    </w:p>
                    <w:p w14:paraId="271F43B6" w14:textId="57DD5542" w:rsidR="00AB34E6" w:rsidRDefault="009B564D" w:rsidP="009A5D36">
                      <w:pPr>
                        <w:spacing w:after="0" w:line="240" w:lineRule="auto"/>
                      </w:pPr>
                      <w:r>
                        <w:t xml:space="preserve">Le Président de juridiction, le </w:t>
                      </w:r>
                      <w:r w:rsidR="00FD2857">
                        <w:t>g</w:t>
                      </w:r>
                      <w:r>
                        <w:t>reffier en chef</w:t>
                      </w:r>
                      <w:r w:rsidR="00FD2857">
                        <w:t>, les greffiers en chef adjoints</w:t>
                      </w:r>
                      <w:r>
                        <w:t>, le greffier de chambre</w:t>
                      </w:r>
                      <w:r w:rsidR="00FD2857">
                        <w:t>.</w:t>
                      </w:r>
                    </w:p>
                    <w:p w14:paraId="75755203" w14:textId="77777777" w:rsidR="008678C1" w:rsidRDefault="008678C1" w:rsidP="009A5D36">
                      <w:pPr>
                        <w:spacing w:after="0" w:line="240" w:lineRule="auto"/>
                      </w:pPr>
                    </w:p>
                    <w:p w14:paraId="30D8466F" w14:textId="77777777" w:rsidR="008678C1" w:rsidRDefault="008678C1" w:rsidP="009A5D36">
                      <w:pPr>
                        <w:spacing w:after="0" w:line="240" w:lineRule="auto"/>
                      </w:pPr>
                    </w:p>
                    <w:p w14:paraId="7412E836" w14:textId="77777777" w:rsidR="008678C1" w:rsidRDefault="008678C1" w:rsidP="009A5D36">
                      <w:pPr>
                        <w:spacing w:after="0" w:line="240" w:lineRule="auto"/>
                      </w:pPr>
                    </w:p>
                    <w:p w14:paraId="1463624C" w14:textId="77777777" w:rsidR="00AB34E6" w:rsidRDefault="00AB34E6" w:rsidP="009A5D36">
                      <w:pPr>
                        <w:spacing w:after="0" w:line="240" w:lineRule="auto"/>
                      </w:pPr>
                    </w:p>
                    <w:p w14:paraId="43BEA8B1" w14:textId="77777777" w:rsidR="00AB34E6" w:rsidRPr="00AB34E6" w:rsidRDefault="00AB34E6" w:rsidP="009A5D36">
                      <w:pPr>
                        <w:pStyle w:val="Paragraphedeliste"/>
                        <w:numPr>
                          <w:ilvl w:val="0"/>
                          <w:numId w:val="2"/>
                        </w:numPr>
                        <w:spacing w:after="0" w:line="240" w:lineRule="auto"/>
                        <w:rPr>
                          <w:b/>
                          <w:color w:val="17365D" w:themeColor="text2" w:themeShade="BF"/>
                        </w:rPr>
                      </w:pPr>
                      <w:r w:rsidRPr="00AB34E6">
                        <w:rPr>
                          <w:b/>
                          <w:color w:val="17365D" w:themeColor="text2" w:themeShade="BF"/>
                        </w:rPr>
                        <w:t>Liaisons fonctionnelles</w:t>
                      </w:r>
                    </w:p>
                    <w:p w14:paraId="045A7927" w14:textId="77777777" w:rsidR="00AB34E6" w:rsidRDefault="00AB34E6" w:rsidP="009A5D36">
                      <w:pPr>
                        <w:spacing w:after="0" w:line="240" w:lineRule="auto"/>
                      </w:pPr>
                    </w:p>
                    <w:p w14:paraId="68A395CD" w14:textId="5418B449" w:rsidR="009B424A" w:rsidRDefault="009B424A" w:rsidP="009B424A">
                      <w:r>
                        <w:t xml:space="preserve">Président de chambre, magistrats, greffe, Conseil d’Etat, </w:t>
                      </w:r>
                      <w:r w:rsidR="00C90D0D">
                        <w:t xml:space="preserve">cour administrative d’appel de Nantes, </w:t>
                      </w:r>
                      <w:r>
                        <w:t>administrations, avocats, requérants</w:t>
                      </w:r>
                    </w:p>
                    <w:p w14:paraId="2EFECA52" w14:textId="77777777" w:rsidR="00AB34E6" w:rsidRDefault="00AB34E6" w:rsidP="008B28B1"/>
                    <w:p w14:paraId="7FA48254" w14:textId="77777777" w:rsidR="008678C1" w:rsidRDefault="008678C1" w:rsidP="008B28B1"/>
                    <w:p w14:paraId="6528C8D9" w14:textId="77777777" w:rsidR="00AB34E6" w:rsidRDefault="00AB34E6" w:rsidP="008B28B1"/>
                  </w:txbxContent>
                </v:textbox>
              </v:shape>
            </w:pict>
          </mc:Fallback>
        </mc:AlternateContent>
      </w:r>
    </w:p>
    <w:p w14:paraId="6EE40231" w14:textId="77777777" w:rsidR="008611B2" w:rsidRDefault="008611B2"/>
    <w:p w14:paraId="3C3509FC" w14:textId="77777777" w:rsidR="008611B2" w:rsidRDefault="008611B2"/>
    <w:p w14:paraId="59CCEFDF" w14:textId="77777777" w:rsidR="008611B2" w:rsidRDefault="008611B2"/>
    <w:p w14:paraId="261B2A5C" w14:textId="77777777" w:rsidR="008611B2" w:rsidRDefault="008611B2"/>
    <w:p w14:paraId="7B34D7EC" w14:textId="77777777" w:rsidR="008611B2" w:rsidRDefault="008611B2"/>
    <w:p w14:paraId="354C6408" w14:textId="77777777" w:rsidR="008611B2" w:rsidRDefault="008611B2"/>
    <w:p w14:paraId="4EA664F1" w14:textId="77777777" w:rsidR="008611B2" w:rsidRDefault="008611B2"/>
    <w:p w14:paraId="607B49D1" w14:textId="77777777" w:rsidR="008611B2" w:rsidRDefault="008611B2"/>
    <w:p w14:paraId="74CBAFB7" w14:textId="77777777" w:rsidR="008611B2" w:rsidRDefault="008611B2"/>
    <w:p w14:paraId="4520E2AF" w14:textId="77777777" w:rsidR="008678C1" w:rsidRDefault="008678C1">
      <w:pPr>
        <w:sectPr w:rsidR="008678C1" w:rsidSect="002A0FEB">
          <w:pgSz w:w="11906" w:h="16838"/>
          <w:pgMar w:top="720" w:right="720" w:bottom="720" w:left="720" w:header="709" w:footer="709" w:gutter="0"/>
          <w:cols w:space="708"/>
          <w:docGrid w:linePitch="360"/>
        </w:sectPr>
      </w:pPr>
    </w:p>
    <w:p w14:paraId="19A5404C" w14:textId="77777777" w:rsidR="008B28B1" w:rsidRDefault="00A31D1F">
      <w:r>
        <w:rPr>
          <w:noProof/>
          <w:lang w:eastAsia="fr-FR"/>
        </w:rPr>
        <w:lastRenderedPageBreak/>
        <mc:AlternateContent>
          <mc:Choice Requires="wps">
            <w:drawing>
              <wp:anchor distT="0" distB="0" distL="114300" distR="114300" simplePos="0" relativeHeight="251689984" behindDoc="0" locked="0" layoutInCell="1" allowOverlap="1" wp14:anchorId="5D65722F" wp14:editId="17DA4D6B">
                <wp:simplePos x="0" y="0"/>
                <wp:positionH relativeFrom="column">
                  <wp:posOffset>-69850</wp:posOffset>
                </wp:positionH>
                <wp:positionV relativeFrom="paragraph">
                  <wp:posOffset>4453255</wp:posOffset>
                </wp:positionV>
                <wp:extent cx="6658610" cy="1168400"/>
                <wp:effectExtent l="6350" t="5080" r="12065" b="7620"/>
                <wp:wrapNone/>
                <wp:docPr id="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168400"/>
                        </a:xfrm>
                        <a:prstGeom prst="rect">
                          <a:avLst/>
                        </a:prstGeom>
                        <a:solidFill>
                          <a:srgbClr val="FFFFFF"/>
                        </a:solidFill>
                        <a:ln w="9525">
                          <a:solidFill>
                            <a:srgbClr val="000000"/>
                          </a:solidFill>
                          <a:miter lim="800000"/>
                          <a:headEnd/>
                          <a:tailEnd/>
                        </a:ln>
                      </wps:spPr>
                      <wps:txbx>
                        <w:txbxContent>
                          <w:p w14:paraId="7B649690" w14:textId="5E079EC0" w:rsidR="00574B47" w:rsidRDefault="00574B47" w:rsidP="00574B47">
                            <w:pPr>
                              <w:spacing w:after="0" w:line="240" w:lineRule="auto"/>
                              <w:rPr>
                                <w:b/>
                                <w:color w:val="17365D" w:themeColor="text2" w:themeShade="BF"/>
                              </w:rPr>
                            </w:pPr>
                            <w:r>
                              <w:rPr>
                                <w:b/>
                                <w:color w:val="17365D" w:themeColor="text2" w:themeShade="BF"/>
                              </w:rPr>
                              <w:t>Date limite de dépôt des candidatures :</w:t>
                            </w:r>
                            <w:r w:rsidR="00431870">
                              <w:rPr>
                                <w:b/>
                                <w:color w:val="17365D" w:themeColor="text2" w:themeShade="BF"/>
                              </w:rPr>
                              <w:t xml:space="preserve"> </w:t>
                            </w:r>
                          </w:p>
                          <w:p w14:paraId="5CF0FDAF" w14:textId="77777777" w:rsidR="00C43E1D" w:rsidRDefault="00C43E1D" w:rsidP="00574B47">
                            <w:pPr>
                              <w:spacing w:after="0" w:line="240" w:lineRule="auto"/>
                              <w:rPr>
                                <w:b/>
                                <w:color w:val="17365D" w:themeColor="text2" w:themeShade="BF"/>
                              </w:rPr>
                            </w:pPr>
                          </w:p>
                          <w:p w14:paraId="244107A8" w14:textId="77777777" w:rsidR="00C43E1D" w:rsidRPr="001F0C08" w:rsidRDefault="00C43E1D" w:rsidP="00574B47">
                            <w:pPr>
                              <w:spacing w:after="0" w:line="240" w:lineRule="auto"/>
                              <w:rPr>
                                <w:color w:val="17365D" w:themeColor="text2" w:themeShade="BF"/>
                              </w:rPr>
                            </w:pPr>
                          </w:p>
                          <w:p w14:paraId="6DCF6CC7" w14:textId="052683E3" w:rsidR="00387F33" w:rsidRDefault="00574B47" w:rsidP="00574B47">
                            <w:pPr>
                              <w:spacing w:after="0" w:line="240" w:lineRule="auto"/>
                            </w:pPr>
                            <w:r>
                              <w:t>Date de mise à jour de la fiche de poste (JJ/MM/AAAA)</w:t>
                            </w:r>
                            <w:r w:rsidR="00F317B7">
                              <w:t xml:space="preserve"> </w:t>
                            </w:r>
                            <w:r w:rsidR="00F317B7">
                              <w:tab/>
                              <w:t xml:space="preserve">      </w:t>
                            </w:r>
                            <w:r w:rsidR="00C90D0D">
                              <w:t>30/04/2026</w:t>
                            </w:r>
                          </w:p>
                          <w:p w14:paraId="498D09B3" w14:textId="77777777" w:rsidR="00387F33" w:rsidRDefault="00387F33" w:rsidP="00574B47">
                            <w:pPr>
                              <w:spacing w:after="0" w:line="240" w:lineRule="auto"/>
                            </w:pPr>
                          </w:p>
                          <w:p w14:paraId="42B9F829" w14:textId="77777777" w:rsidR="00387F33" w:rsidRDefault="00387F33" w:rsidP="00574B47">
                            <w:pPr>
                              <w:spacing w:after="0" w:line="24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65722F" id="Text Box 34" o:spid="_x0000_s1035" type="#_x0000_t202" style="position:absolute;margin-left:-5.5pt;margin-top:350.65pt;width:524.3pt;height:9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">
                <v:textbox>
                  <w:txbxContent>
                    <w:p w14:paraId="7B649690" w14:textId="5E079EC0" w:rsidR="00574B47" w:rsidRDefault="00574B47" w:rsidP="00574B47">
                      <w:pPr>
                        <w:spacing w:after="0" w:line="240" w:lineRule="auto"/>
                        <w:rPr>
                          <w:b/>
                          <w:color w:val="17365D" w:themeColor="text2" w:themeShade="BF"/>
                        </w:rPr>
                      </w:pPr>
                      <w:r>
                        <w:rPr>
                          <w:b/>
                          <w:color w:val="17365D" w:themeColor="text2" w:themeShade="BF"/>
                        </w:rPr>
                        <w:t>Date limite de dépôt des candidatures :</w:t>
                      </w:r>
                      <w:r w:rsidR="00431870">
                        <w:rPr>
                          <w:b/>
                          <w:color w:val="17365D" w:themeColor="text2" w:themeShade="BF"/>
                        </w:rPr>
                        <w:t xml:space="preserve"> </w:t>
                      </w:r>
                    </w:p>
                    <w:p w14:paraId="5CF0FDAF" w14:textId="77777777" w:rsidR="00C43E1D" w:rsidRDefault="00C43E1D" w:rsidP="00574B47">
                      <w:pPr>
                        <w:spacing w:after="0" w:line="240" w:lineRule="auto"/>
                        <w:rPr>
                          <w:b/>
                          <w:color w:val="17365D" w:themeColor="text2" w:themeShade="BF"/>
                        </w:rPr>
                      </w:pPr>
                    </w:p>
                    <w:p w14:paraId="244107A8" w14:textId="77777777" w:rsidR="00C43E1D" w:rsidRPr="001F0C08" w:rsidRDefault="00C43E1D" w:rsidP="00574B47">
                      <w:pPr>
                        <w:spacing w:after="0" w:line="240" w:lineRule="auto"/>
                        <w:rPr>
                          <w:color w:val="17365D" w:themeColor="text2" w:themeShade="BF"/>
                        </w:rPr>
                      </w:pPr>
                    </w:p>
                    <w:p w14:paraId="6DCF6CC7" w14:textId="052683E3" w:rsidR="00387F33" w:rsidRDefault="00574B47" w:rsidP="00574B47">
                      <w:pPr>
                        <w:spacing w:after="0" w:line="240" w:lineRule="auto"/>
                      </w:pPr>
                      <w:r>
                        <w:t>Date de mise à jour de la fiche de poste (JJ/MM/AAAA)</w:t>
                      </w:r>
                      <w:r w:rsidR="00F317B7">
                        <w:t xml:space="preserve"> </w:t>
                      </w:r>
                      <w:r w:rsidR="00F317B7">
                        <w:tab/>
                        <w:t xml:space="preserve">      </w:t>
                      </w:r>
                      <w:r w:rsidR="00C90D0D">
                        <w:t>30/04/2026</w:t>
                      </w:r>
                    </w:p>
                    <w:p w14:paraId="498D09B3" w14:textId="77777777" w:rsidR="00387F33" w:rsidRDefault="00387F33" w:rsidP="00574B47">
                      <w:pPr>
                        <w:spacing w:after="0" w:line="240" w:lineRule="auto"/>
                      </w:pPr>
                    </w:p>
                    <w:p w14:paraId="42B9F829" w14:textId="77777777" w:rsidR="00387F33" w:rsidRDefault="00387F33" w:rsidP="00574B47">
                      <w:pPr>
                        <w:spacing w:after="0" w:line="240" w:lineRule="auto"/>
                      </w:pPr>
                    </w:p>
                  </w:txbxContent>
                </v:textbox>
              </v:shape>
            </w:pict>
          </mc:Fallback>
        </mc:AlternateContent>
      </w:r>
      <w:r>
        <w:rPr>
          <w:noProof/>
          <w:lang w:eastAsia="fr-FR"/>
        </w:rPr>
        <mc:AlternateContent>
          <mc:Choice Requires="wps">
            <w:drawing>
              <wp:anchor distT="0" distB="0" distL="114300" distR="114300" simplePos="0" relativeHeight="251688960" behindDoc="0" locked="0" layoutInCell="1" allowOverlap="1" wp14:anchorId="2CD8BB45" wp14:editId="1194FECA">
                <wp:simplePos x="0" y="0"/>
                <wp:positionH relativeFrom="column">
                  <wp:posOffset>-69850</wp:posOffset>
                </wp:positionH>
                <wp:positionV relativeFrom="paragraph">
                  <wp:posOffset>3317240</wp:posOffset>
                </wp:positionV>
                <wp:extent cx="6658610" cy="1009015"/>
                <wp:effectExtent l="6350" t="12065" r="12065" b="7620"/>
                <wp:wrapNone/>
                <wp:docPr id="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009015"/>
                        </a:xfrm>
                        <a:prstGeom prst="rect">
                          <a:avLst/>
                        </a:prstGeom>
                        <a:solidFill>
                          <a:srgbClr val="FFFFFF"/>
                        </a:solidFill>
                        <a:ln w="9525">
                          <a:solidFill>
                            <a:srgbClr val="000000"/>
                          </a:solidFill>
                          <a:miter lim="800000"/>
                          <a:headEnd/>
                          <a:tailEnd/>
                        </a:ln>
                      </wps:spPr>
                      <wps:txbx>
                        <w:txbxContent>
                          <w:p w14:paraId="7B2118FE" w14:textId="77777777" w:rsidR="00574B47" w:rsidRPr="001F0C08" w:rsidRDefault="00574B47" w:rsidP="00574B47">
                            <w:pPr>
                              <w:spacing w:after="0" w:line="240" w:lineRule="auto"/>
                              <w:rPr>
                                <w:color w:val="17365D" w:themeColor="text2" w:themeShade="BF"/>
                              </w:rPr>
                            </w:pPr>
                            <w:r>
                              <w:rPr>
                                <w:b/>
                                <w:color w:val="17365D" w:themeColor="text2" w:themeShade="BF"/>
                              </w:rPr>
                              <w:t>Qui contacter ?</w:t>
                            </w:r>
                          </w:p>
                          <w:p w14:paraId="3FC8B60B" w14:textId="77777777" w:rsidR="00574B47" w:rsidRDefault="00574B47" w:rsidP="00574B47">
                            <w:pPr>
                              <w:spacing w:after="0" w:line="240" w:lineRule="auto"/>
                            </w:pPr>
                          </w:p>
                          <w:p w14:paraId="2937CDFF" w14:textId="336B2FCD" w:rsidR="00387F33" w:rsidRPr="00DD30BB" w:rsidRDefault="00C90D0D" w:rsidP="00F317B7">
                            <w:pPr>
                              <w:spacing w:after="0" w:line="240" w:lineRule="auto"/>
                              <w:rPr>
                                <w:rFonts w:ascii="Calibri" w:eastAsia="Times New Roman" w:hAnsi="Calibri" w:cs="Calibri"/>
                              </w:rPr>
                            </w:pPr>
                            <w:r>
                              <w:t>Mme Perrine LE QUERE</w:t>
                            </w:r>
                            <w:r w:rsidR="00DD30BB">
                              <w:t>, Greffi</w:t>
                            </w:r>
                            <w:r>
                              <w:t>ère</w:t>
                            </w:r>
                            <w:r w:rsidR="00DD30BB">
                              <w:t xml:space="preserve"> en Chef – Tél. : </w:t>
                            </w:r>
                            <w:r>
                              <w:t>02 55 10 11 02 –</w:t>
                            </w:r>
                            <w:r w:rsidR="00DD30BB">
                              <w:t xml:space="preserve"> </w:t>
                            </w:r>
                            <w:hyperlink r:id="rId5" w:history="1">
                              <w:r w:rsidRPr="00A701A0">
                                <w:rPr>
                                  <w:rStyle w:val="Lienhypertexte"/>
                                  <w:rFonts w:ascii="Calibri" w:eastAsia="Times New Roman" w:hAnsi="Calibri" w:cs="Calibri"/>
                                </w:rPr>
                                <w:t>perrine.le-quere@juradm.fr</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D8BB45" id="Text Box 33" o:spid="_x0000_s1036" type="#_x0000_t202" style="position:absolute;margin-left:-5.5pt;margin-top:261.2pt;width:524.3pt;height:79.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">
                <v:textbox>
                  <w:txbxContent>
                    <w:p w14:paraId="7B2118FE" w14:textId="77777777" w:rsidR="00574B47" w:rsidRPr="001F0C08" w:rsidRDefault="00574B47" w:rsidP="00574B47">
                      <w:pPr>
                        <w:spacing w:after="0" w:line="240" w:lineRule="auto"/>
                        <w:rPr>
                          <w:color w:val="17365D" w:themeColor="text2" w:themeShade="BF"/>
                        </w:rPr>
                      </w:pPr>
                      <w:r>
                        <w:rPr>
                          <w:b/>
                          <w:color w:val="17365D" w:themeColor="text2" w:themeShade="BF"/>
                        </w:rPr>
                        <w:t>Qui contacter ?</w:t>
                      </w:r>
                    </w:p>
                    <w:p w14:paraId="3FC8B60B" w14:textId="77777777" w:rsidR="00574B47" w:rsidRDefault="00574B47" w:rsidP="00574B47">
                      <w:pPr>
                        <w:spacing w:after="0" w:line="240" w:lineRule="auto"/>
                      </w:pPr>
                    </w:p>
                    <w:p w14:paraId="2937CDFF" w14:textId="336B2FCD" w:rsidR="00387F33" w:rsidRPr="00DD30BB" w:rsidRDefault="00C90D0D" w:rsidP="00F317B7">
                      <w:pPr>
                        <w:spacing w:after="0" w:line="240" w:lineRule="auto"/>
                        <w:rPr>
                          <w:rFonts w:ascii="Calibri" w:eastAsia="Times New Roman" w:hAnsi="Calibri" w:cs="Calibri"/>
                        </w:rPr>
                      </w:pPr>
                      <w:r>
                        <w:t>Mme Perrine LE QUERE</w:t>
                      </w:r>
                      <w:r w:rsidR="00DD30BB">
                        <w:t>, Greffi</w:t>
                      </w:r>
                      <w:r>
                        <w:t>ère</w:t>
                      </w:r>
                      <w:r w:rsidR="00DD30BB">
                        <w:t xml:space="preserve"> en Chef – Tél. : </w:t>
                      </w:r>
                      <w:r>
                        <w:t>02 55 10 11 02 –</w:t>
                      </w:r>
                      <w:r w:rsidR="00DD30BB">
                        <w:t xml:space="preserve"> </w:t>
                      </w:r>
                      <w:hyperlink r:id="rId6" w:history="1">
                        <w:r w:rsidRPr="00A701A0">
                          <w:rPr>
                            <w:rStyle w:val="Lienhypertexte"/>
                            <w:rFonts w:ascii="Calibri" w:eastAsia="Times New Roman" w:hAnsi="Calibri" w:cs="Calibri"/>
                          </w:rPr>
                          <w:t>perrine.le-quere@juradm.fr</w:t>
                        </w:r>
                      </w:hyperlink>
                    </w:p>
                  </w:txbxContent>
                </v:textbox>
              </v:shape>
            </w:pict>
          </mc:Fallback>
        </mc:AlternateContent>
      </w:r>
      <w:r>
        <w:rPr>
          <w:noProof/>
          <w:lang w:eastAsia="fr-FR"/>
        </w:rPr>
        <mc:AlternateContent>
          <mc:Choice Requires="wps">
            <w:drawing>
              <wp:anchor distT="0" distB="0" distL="114300" distR="114300" simplePos="0" relativeHeight="251677696" behindDoc="0" locked="0" layoutInCell="1" allowOverlap="1" wp14:anchorId="1BFF521E" wp14:editId="2CFE0E5C">
                <wp:simplePos x="0" y="0"/>
                <wp:positionH relativeFrom="column">
                  <wp:posOffset>-69850</wp:posOffset>
                </wp:positionH>
                <wp:positionV relativeFrom="paragraph">
                  <wp:posOffset>196215</wp:posOffset>
                </wp:positionV>
                <wp:extent cx="6658610" cy="370205"/>
                <wp:effectExtent l="6350" t="5715" r="12065" b="508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370205"/>
                        </a:xfrm>
                        <a:prstGeom prst="rect">
                          <a:avLst/>
                        </a:prstGeom>
                        <a:solidFill>
                          <a:srgbClr val="FFFFFF"/>
                        </a:solidFill>
                        <a:ln w="9525">
                          <a:solidFill>
                            <a:srgbClr val="000000"/>
                          </a:solidFill>
                          <a:miter lim="800000"/>
                          <a:headEnd/>
                          <a:tailEnd/>
                        </a:ln>
                      </wps:spPr>
                      <wps:txbx>
                        <w:txbxContent>
                          <w:p w14:paraId="0EBFB256" w14:textId="77777777" w:rsidR="00AB34E6" w:rsidRPr="001F0C08" w:rsidRDefault="00AB34E6" w:rsidP="009A5D36">
                            <w:pPr>
                              <w:spacing w:after="0" w:line="240" w:lineRule="auto"/>
                              <w:rPr>
                                <w:color w:val="17365D" w:themeColor="text2" w:themeShade="BF"/>
                              </w:rPr>
                            </w:pPr>
                            <w:r w:rsidRPr="001F0C08">
                              <w:rPr>
                                <w:b/>
                                <w:color w:val="17365D" w:themeColor="text2" w:themeShade="BF"/>
                              </w:rPr>
                              <w:t>Durée attendue sur le poste</w:t>
                            </w:r>
                            <w:r w:rsidRPr="001F0C08">
                              <w:rPr>
                                <w:color w:val="17365D" w:themeColor="text2" w:themeShade="BF"/>
                              </w:rPr>
                              <w:t> :</w:t>
                            </w:r>
                            <w:r w:rsidR="009B564D">
                              <w:rPr>
                                <w:color w:val="17365D" w:themeColor="text2" w:themeShade="BF"/>
                              </w:rPr>
                              <w:t xml:space="preserve"> 3 ans</w:t>
                            </w:r>
                          </w:p>
                          <w:p w14:paraId="6B295911" w14:textId="77777777" w:rsidR="001F0C08" w:rsidRDefault="001F0C08" w:rsidP="009A5D36">
                            <w:pPr>
                              <w:spacing w:after="0" w:line="24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FF521E" id="Text Box 21" o:spid="_x0000_s1037" type="#_x0000_t202" style="position:absolute;margin-left:-5.5pt;margin-top:15.45pt;width:524.3pt;height:29.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">
                <v:textbox>
                  <w:txbxContent>
                    <w:p w14:paraId="0EBFB256" w14:textId="77777777" w:rsidR="00AB34E6" w:rsidRPr="001F0C08" w:rsidRDefault="00AB34E6" w:rsidP="009A5D36">
                      <w:pPr>
                        <w:spacing w:after="0" w:line="240" w:lineRule="auto"/>
                        <w:rPr>
                          <w:color w:val="17365D" w:themeColor="text2" w:themeShade="BF"/>
                        </w:rPr>
                      </w:pPr>
                      <w:r w:rsidRPr="001F0C08">
                        <w:rPr>
                          <w:b/>
                          <w:color w:val="17365D" w:themeColor="text2" w:themeShade="BF"/>
                        </w:rPr>
                        <w:t>Durée attendue sur le poste</w:t>
                      </w:r>
                      <w:r w:rsidRPr="001F0C08">
                        <w:rPr>
                          <w:color w:val="17365D" w:themeColor="text2" w:themeShade="BF"/>
                        </w:rPr>
                        <w:t> :</w:t>
                      </w:r>
                      <w:r w:rsidR="009B564D">
                        <w:rPr>
                          <w:color w:val="17365D" w:themeColor="text2" w:themeShade="BF"/>
                        </w:rPr>
                        <w:t xml:space="preserve"> 3 ans</w:t>
                      </w:r>
                    </w:p>
                    <w:p w14:paraId="6B295911" w14:textId="77777777" w:rsidR="001F0C08" w:rsidRDefault="001F0C08" w:rsidP="009A5D36">
                      <w:pPr>
                        <w:spacing w:after="0" w:line="240" w:lineRule="auto"/>
                      </w:pPr>
                    </w:p>
                  </w:txbxContent>
                </v:textbox>
              </v:shape>
            </w:pict>
          </mc:Fallback>
        </mc:AlternateContent>
      </w:r>
      <w:r>
        <w:rPr>
          <w:noProof/>
          <w:lang w:eastAsia="fr-FR"/>
        </w:rPr>
        <mc:AlternateContent>
          <mc:Choice Requires="wps">
            <w:drawing>
              <wp:anchor distT="0" distB="0" distL="114300" distR="114300" simplePos="0" relativeHeight="251686912" behindDoc="0" locked="0" layoutInCell="1" allowOverlap="1" wp14:anchorId="2979A183" wp14:editId="3A35DA02">
                <wp:simplePos x="0" y="0"/>
                <wp:positionH relativeFrom="column">
                  <wp:posOffset>-69850</wp:posOffset>
                </wp:positionH>
                <wp:positionV relativeFrom="paragraph">
                  <wp:posOffset>664845</wp:posOffset>
                </wp:positionV>
                <wp:extent cx="6658610" cy="1886585"/>
                <wp:effectExtent l="6350" t="7620" r="12065" b="10795"/>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886585"/>
                        </a:xfrm>
                        <a:prstGeom prst="rect">
                          <a:avLst/>
                        </a:prstGeom>
                        <a:solidFill>
                          <a:srgbClr val="FFFFFF"/>
                        </a:solidFill>
                        <a:ln w="9525">
                          <a:solidFill>
                            <a:srgbClr val="000000"/>
                          </a:solidFill>
                          <a:miter lim="800000"/>
                          <a:headEnd/>
                          <a:tailEnd/>
                        </a:ln>
                      </wps:spPr>
                      <wps:txbx>
                        <w:txbxContent>
                          <w:p w14:paraId="4EACA3E2" w14:textId="77777777" w:rsidR="00574B47" w:rsidRPr="001F0C08" w:rsidRDefault="00574B47" w:rsidP="00574B47">
                            <w:pPr>
                              <w:spacing w:after="0" w:line="240" w:lineRule="auto"/>
                              <w:rPr>
                                <w:color w:val="17365D" w:themeColor="text2" w:themeShade="BF"/>
                              </w:rPr>
                            </w:pPr>
                            <w:r>
                              <w:rPr>
                                <w:b/>
                                <w:color w:val="17365D" w:themeColor="text2" w:themeShade="BF"/>
                              </w:rPr>
                              <w:t>Vos perspectives</w:t>
                            </w:r>
                            <w:r w:rsidRPr="001F0C08">
                              <w:rPr>
                                <w:color w:val="17365D" w:themeColor="text2" w:themeShade="BF"/>
                              </w:rPr>
                              <w:t> :</w:t>
                            </w:r>
                          </w:p>
                          <w:p w14:paraId="5017F0F7" w14:textId="77777777" w:rsidR="00387F33" w:rsidRDefault="00387F33" w:rsidP="00574B47">
                            <w:pPr>
                              <w:spacing w:after="0" w:line="240" w:lineRule="auto"/>
                            </w:pPr>
                          </w:p>
                          <w:p w14:paraId="418401BB" w14:textId="77777777" w:rsidR="00387F33" w:rsidRDefault="00387F33" w:rsidP="00574B47">
                            <w:pPr>
                              <w:spacing w:after="0" w:line="240" w:lineRule="auto"/>
                            </w:pPr>
                            <w:r>
                              <w:t>Les compétences d’analyse juridique acquises sur ce poste doivent permettre de préparer des concours administratifs de catégorie supérieure, mais également d’accéder à tout autre poste de nature juridique au sein de l’administration centrale et territoriale.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79A183" id="Text Box 31" o:spid="_x0000_s1038" type="#_x0000_t202" style="position:absolute;margin-left:-5.5pt;margin-top:52.35pt;width:524.3pt;height:148.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">
                <v:textbox>
                  <w:txbxContent>
                    <w:p w14:paraId="4EACA3E2" w14:textId="77777777" w:rsidR="00574B47" w:rsidRPr="001F0C08" w:rsidRDefault="00574B47" w:rsidP="00574B47">
                      <w:pPr>
                        <w:spacing w:after="0" w:line="240" w:lineRule="auto"/>
                        <w:rPr>
                          <w:color w:val="17365D" w:themeColor="text2" w:themeShade="BF"/>
                        </w:rPr>
                      </w:pPr>
                      <w:r>
                        <w:rPr>
                          <w:b/>
                          <w:color w:val="17365D" w:themeColor="text2" w:themeShade="BF"/>
                        </w:rPr>
                        <w:t>Vos perspectives</w:t>
                      </w:r>
                      <w:r w:rsidRPr="001F0C08">
                        <w:rPr>
                          <w:color w:val="17365D" w:themeColor="text2" w:themeShade="BF"/>
                        </w:rPr>
                        <w:t> :</w:t>
                      </w:r>
                    </w:p>
                    <w:p w14:paraId="5017F0F7" w14:textId="77777777" w:rsidR="00387F33" w:rsidRDefault="00387F33" w:rsidP="00574B47">
                      <w:pPr>
                        <w:spacing w:after="0" w:line="240" w:lineRule="auto"/>
                      </w:pPr>
                    </w:p>
                    <w:p w14:paraId="418401BB" w14:textId="77777777" w:rsidR="00387F33" w:rsidRDefault="00387F33" w:rsidP="00574B47">
                      <w:pPr>
                        <w:spacing w:after="0" w:line="240" w:lineRule="auto"/>
                      </w:pPr>
                      <w:r>
                        <w:t>Les compétences d’analyse juridique acquises sur ce poste doivent permettre de préparer des concours administratifs de catégorie supérieure, mais également d’accéder à tout autre poste de nature juridique au sein de l’administration centrale et territoriale.</w:t>
                      </w:r>
                    </w:p>
                  </w:txbxContent>
                </v:textbox>
              </v:shape>
            </w:pict>
          </mc:Fallback>
        </mc:AlternateContent>
      </w:r>
      <w:r>
        <w:rPr>
          <w:noProof/>
          <w:lang w:eastAsia="fr-FR"/>
        </w:rPr>
        <mc:AlternateContent>
          <mc:Choice Requires="wps">
            <w:drawing>
              <wp:anchor distT="0" distB="0" distL="114300" distR="114300" simplePos="0" relativeHeight="251687936" behindDoc="0" locked="0" layoutInCell="1" allowOverlap="1" wp14:anchorId="3EF95A24" wp14:editId="7F03E1A1">
                <wp:simplePos x="0" y="0"/>
                <wp:positionH relativeFrom="column">
                  <wp:posOffset>-69850</wp:posOffset>
                </wp:positionH>
                <wp:positionV relativeFrom="paragraph">
                  <wp:posOffset>2639695</wp:posOffset>
                </wp:positionV>
                <wp:extent cx="6658610" cy="576580"/>
                <wp:effectExtent l="6350" t="10795" r="12065" b="12700"/>
                <wp:wrapNone/>
                <wp:docPr id="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576580"/>
                        </a:xfrm>
                        <a:prstGeom prst="rect">
                          <a:avLst/>
                        </a:prstGeom>
                        <a:solidFill>
                          <a:srgbClr val="FFFFFF"/>
                        </a:solidFill>
                        <a:ln w="9525">
                          <a:solidFill>
                            <a:srgbClr val="000000"/>
                          </a:solidFill>
                          <a:miter lim="800000"/>
                          <a:headEnd/>
                          <a:tailEnd/>
                        </a:ln>
                      </wps:spPr>
                      <wps:txbx>
                        <w:txbxContent>
                          <w:p w14:paraId="2F00A3C9" w14:textId="77777777" w:rsidR="00574B47" w:rsidRPr="001F0C08" w:rsidRDefault="00574B47" w:rsidP="00574B47">
                            <w:pPr>
                              <w:spacing w:after="0" w:line="240" w:lineRule="auto"/>
                              <w:rPr>
                                <w:color w:val="17365D" w:themeColor="text2" w:themeShade="BF"/>
                              </w:rPr>
                            </w:pPr>
                            <w:r>
                              <w:rPr>
                                <w:b/>
                                <w:color w:val="17365D" w:themeColor="text2" w:themeShade="BF"/>
                              </w:rPr>
                              <w:t>Liste des pièces requises pour déposer une candidature</w:t>
                            </w:r>
                            <w:r w:rsidRPr="001F0C08">
                              <w:rPr>
                                <w:color w:val="17365D" w:themeColor="text2" w:themeShade="BF"/>
                              </w:rPr>
                              <w:t> :</w:t>
                            </w:r>
                          </w:p>
                          <w:p w14:paraId="46980F6A" w14:textId="77777777" w:rsidR="00574B47" w:rsidRDefault="00574B47" w:rsidP="00574B47">
                            <w:pPr>
                              <w:spacing w:after="0" w:line="240" w:lineRule="auto"/>
                            </w:pPr>
                            <w:r>
                              <w:t>Voir le formulaire unique de demande de mobilité/recrutement disponible sur MOB-MI ou la PEP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F95A24" id="Text Box 32" o:spid="_x0000_s1039" type="#_x0000_t202" style="position:absolute;margin-left:-5.5pt;margin-top:207.85pt;width:524.3pt;height:45.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">
                <v:textbox>
                  <w:txbxContent>
                    <w:p w14:paraId="2F00A3C9" w14:textId="77777777" w:rsidR="00574B47" w:rsidRPr="001F0C08" w:rsidRDefault="00574B47" w:rsidP="00574B47">
                      <w:pPr>
                        <w:spacing w:after="0" w:line="240" w:lineRule="auto"/>
                        <w:rPr>
                          <w:color w:val="17365D" w:themeColor="text2" w:themeShade="BF"/>
                        </w:rPr>
                      </w:pPr>
                      <w:r>
                        <w:rPr>
                          <w:b/>
                          <w:color w:val="17365D" w:themeColor="text2" w:themeShade="BF"/>
                        </w:rPr>
                        <w:t>Liste des pièces requises pour déposer une candidature</w:t>
                      </w:r>
                      <w:r w:rsidRPr="001F0C08">
                        <w:rPr>
                          <w:color w:val="17365D" w:themeColor="text2" w:themeShade="BF"/>
                        </w:rPr>
                        <w:t> :</w:t>
                      </w:r>
                    </w:p>
                    <w:p w14:paraId="46980F6A" w14:textId="77777777" w:rsidR="00574B47" w:rsidRDefault="00574B47" w:rsidP="00574B47">
                      <w:pPr>
                        <w:spacing w:after="0" w:line="240" w:lineRule="auto"/>
                      </w:pPr>
                      <w:r>
                        <w:t>Voir le formulaire unique de demande de mobilité/recrutement disponible sur MOB-MI ou la PEP</w:t>
                      </w:r>
                    </w:p>
                  </w:txbxContent>
                </v:textbox>
              </v:shape>
            </w:pict>
          </mc:Fallback>
        </mc:AlternateContent>
      </w:r>
    </w:p>
    <w:sectPr w:rsidR="008B28B1" w:rsidSect="002A0FEB">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sans-serif">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39FFE5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style="width:11.25pt;height:11.25pt" o:bullet="t">
        <v:imagedata r:id="rId1" o:title="j0115864"/>
      </v:shape>
    </w:pict>
  </w:numPicBullet>
  <w:abstractNum w:abstractNumId="0" w15:restartNumberingAfterBreak="0">
    <w:nsid w:val="087F1051"/>
    <w:multiLevelType w:val="multilevel"/>
    <w:tmpl w:val="040C001D"/>
    <w:numStyleLink w:val="Style1"/>
  </w:abstractNum>
  <w:abstractNum w:abstractNumId="1" w15:restartNumberingAfterBreak="0">
    <w:nsid w:val="7B280A86"/>
    <w:multiLevelType w:val="multilevel"/>
    <w:tmpl w:val="040C001D"/>
    <w:styleLink w:val="Style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8B1"/>
    <w:rsid w:val="000920F5"/>
    <w:rsid w:val="000A5750"/>
    <w:rsid w:val="000B6B82"/>
    <w:rsid w:val="00161A6E"/>
    <w:rsid w:val="00166724"/>
    <w:rsid w:val="00176CC8"/>
    <w:rsid w:val="001872F4"/>
    <w:rsid w:val="001F0C08"/>
    <w:rsid w:val="00211841"/>
    <w:rsid w:val="00213AFF"/>
    <w:rsid w:val="00223E21"/>
    <w:rsid w:val="0028633B"/>
    <w:rsid w:val="00290049"/>
    <w:rsid w:val="002A0FEB"/>
    <w:rsid w:val="002E181D"/>
    <w:rsid w:val="003053BD"/>
    <w:rsid w:val="00387F33"/>
    <w:rsid w:val="003B14C0"/>
    <w:rsid w:val="003D2E40"/>
    <w:rsid w:val="003E5C41"/>
    <w:rsid w:val="003F4F2E"/>
    <w:rsid w:val="00401600"/>
    <w:rsid w:val="00411F73"/>
    <w:rsid w:val="00414A32"/>
    <w:rsid w:val="00431870"/>
    <w:rsid w:val="00467D66"/>
    <w:rsid w:val="005026B1"/>
    <w:rsid w:val="005263F6"/>
    <w:rsid w:val="00537424"/>
    <w:rsid w:val="00562D68"/>
    <w:rsid w:val="00574B47"/>
    <w:rsid w:val="00627DC2"/>
    <w:rsid w:val="006344C4"/>
    <w:rsid w:val="006503D1"/>
    <w:rsid w:val="00731A2E"/>
    <w:rsid w:val="008611B2"/>
    <w:rsid w:val="008678C1"/>
    <w:rsid w:val="00887C8B"/>
    <w:rsid w:val="008B28B1"/>
    <w:rsid w:val="009402A2"/>
    <w:rsid w:val="0096609B"/>
    <w:rsid w:val="009A5D36"/>
    <w:rsid w:val="009A618D"/>
    <w:rsid w:val="009B424A"/>
    <w:rsid w:val="009B564D"/>
    <w:rsid w:val="00A31D1F"/>
    <w:rsid w:val="00A36CD9"/>
    <w:rsid w:val="00AB34E6"/>
    <w:rsid w:val="00B24D21"/>
    <w:rsid w:val="00B36026"/>
    <w:rsid w:val="00B52CF8"/>
    <w:rsid w:val="00B537C7"/>
    <w:rsid w:val="00B80506"/>
    <w:rsid w:val="00C220EB"/>
    <w:rsid w:val="00C43E1D"/>
    <w:rsid w:val="00C90D0D"/>
    <w:rsid w:val="00CD51A9"/>
    <w:rsid w:val="00D13FA9"/>
    <w:rsid w:val="00D67905"/>
    <w:rsid w:val="00D713F9"/>
    <w:rsid w:val="00D81A02"/>
    <w:rsid w:val="00D838F0"/>
    <w:rsid w:val="00DA5A13"/>
    <w:rsid w:val="00DC094C"/>
    <w:rsid w:val="00DD30BB"/>
    <w:rsid w:val="00E1355A"/>
    <w:rsid w:val="00E71F16"/>
    <w:rsid w:val="00F317B7"/>
    <w:rsid w:val="00F31FF2"/>
    <w:rsid w:val="00F41810"/>
    <w:rsid w:val="00F57AF7"/>
    <w:rsid w:val="00F80334"/>
    <w:rsid w:val="00FD1928"/>
    <w:rsid w:val="00FD2857"/>
    <w:rsid w:val="00FF23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4C577"/>
  <w15:docId w15:val="{74E4A4BA-9443-4903-BFE1-997BBC32A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334"/>
  </w:style>
  <w:style w:type="paragraph" w:styleId="Titre1">
    <w:name w:val="heading 1"/>
    <w:basedOn w:val="Normal"/>
    <w:next w:val="Normal"/>
    <w:link w:val="Titre1Car"/>
    <w:uiPriority w:val="9"/>
    <w:qFormat/>
    <w:rsid w:val="00627D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B28B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B28B1"/>
    <w:rPr>
      <w:rFonts w:ascii="Tahoma" w:hAnsi="Tahoma" w:cs="Tahoma"/>
      <w:sz w:val="16"/>
      <w:szCs w:val="16"/>
    </w:rPr>
  </w:style>
  <w:style w:type="numbering" w:customStyle="1" w:styleId="Style1">
    <w:name w:val="Style1"/>
    <w:uiPriority w:val="99"/>
    <w:rsid w:val="008B28B1"/>
    <w:pPr>
      <w:numPr>
        <w:numId w:val="1"/>
      </w:numPr>
    </w:pPr>
  </w:style>
  <w:style w:type="paragraph" w:styleId="Paragraphedeliste">
    <w:name w:val="List Paragraph"/>
    <w:basedOn w:val="Normal"/>
    <w:uiPriority w:val="34"/>
    <w:qFormat/>
    <w:rsid w:val="008B28B1"/>
    <w:pPr>
      <w:ind w:left="720"/>
      <w:contextualSpacing/>
    </w:pPr>
  </w:style>
  <w:style w:type="character" w:styleId="Textedelespacerserv">
    <w:name w:val="Placeholder Text"/>
    <w:basedOn w:val="Policepardfaut"/>
    <w:uiPriority w:val="99"/>
    <w:semiHidden/>
    <w:rsid w:val="001872F4"/>
    <w:rPr>
      <w:color w:val="808080"/>
    </w:rPr>
  </w:style>
  <w:style w:type="character" w:customStyle="1" w:styleId="Titre1Car">
    <w:name w:val="Titre 1 Car"/>
    <w:basedOn w:val="Policepardfaut"/>
    <w:link w:val="Titre1"/>
    <w:uiPriority w:val="9"/>
    <w:rsid w:val="00627DC2"/>
    <w:rPr>
      <w:rFonts w:asciiTheme="majorHAnsi" w:eastAsiaTheme="majorEastAsia" w:hAnsiTheme="majorHAnsi" w:cstheme="majorBidi"/>
      <w:b/>
      <w:bCs/>
      <w:color w:val="365F91" w:themeColor="accent1" w:themeShade="BF"/>
      <w:sz w:val="28"/>
      <w:szCs w:val="28"/>
    </w:rPr>
  </w:style>
  <w:style w:type="table" w:styleId="Grilledutableau">
    <w:name w:val="Table Grid"/>
    <w:basedOn w:val="TableauNormal"/>
    <w:uiPriority w:val="59"/>
    <w:rsid w:val="003E5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87F33"/>
    <w:rPr>
      <w:color w:val="0000FF" w:themeColor="hyperlink"/>
      <w:u w:val="single"/>
    </w:rPr>
  </w:style>
  <w:style w:type="paragraph" w:customStyle="1" w:styleId="Standard">
    <w:name w:val="Standard"/>
    <w:rsid w:val="003D2E40"/>
    <w:pPr>
      <w:suppressAutoHyphens/>
      <w:autoSpaceDN w:val="0"/>
      <w:textAlignment w:val="baseline"/>
    </w:pPr>
    <w:rPr>
      <w:rFonts w:ascii="Calibri" w:eastAsia="Calibri" w:hAnsi="Calibri" w:cs="Times New Roman"/>
      <w:kern w:val="3"/>
      <w:lang w:eastAsia="zh-CN"/>
    </w:rPr>
  </w:style>
  <w:style w:type="character" w:styleId="Mentionnonrsolue">
    <w:name w:val="Unresolved Mention"/>
    <w:basedOn w:val="Policepardfaut"/>
    <w:uiPriority w:val="99"/>
    <w:semiHidden/>
    <w:unhideWhenUsed/>
    <w:rsid w:val="00C90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rrine.le-quere@juradm.fr" TargetMode="External"/><Relationship Id="rId5" Type="http://schemas.openxmlformats.org/officeDocument/2006/relationships/hyperlink" Target="mailto:perrine.le-quere@juradm.fr"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83D83A597841F7950724E2B5DD04F1"/>
        <w:category>
          <w:name w:val="Général"/>
          <w:gallery w:val="placeholder"/>
        </w:category>
        <w:types>
          <w:type w:val="bbPlcHdr"/>
        </w:types>
        <w:behaviors>
          <w:behavior w:val="content"/>
        </w:behaviors>
        <w:guid w:val="{BD1354B1-6BE3-4265-8371-3D6B16938121}"/>
      </w:docPartPr>
      <w:docPartBody>
        <w:p w:rsidR="00B26853" w:rsidRDefault="008A5F91" w:rsidP="008A5F91">
          <w:pPr>
            <w:pStyle w:val="6583D83A597841F7950724E2B5DD04F1"/>
          </w:pPr>
          <w:r w:rsidRPr="00E36BEA">
            <w:rPr>
              <w:rStyle w:val="Textedelespacerserv"/>
            </w:rPr>
            <w:t>Choisissez un élément.</w:t>
          </w:r>
        </w:p>
      </w:docPartBody>
    </w:docPart>
    <w:docPart>
      <w:docPartPr>
        <w:name w:val="AE400422234F46B68FC090559B8EF228"/>
        <w:category>
          <w:name w:val="Général"/>
          <w:gallery w:val="placeholder"/>
        </w:category>
        <w:types>
          <w:type w:val="bbPlcHdr"/>
        </w:types>
        <w:behaviors>
          <w:behavior w:val="content"/>
        </w:behaviors>
        <w:guid w:val="{7369219D-42A9-40CC-8BF7-2D9DA62C5E82}"/>
      </w:docPartPr>
      <w:docPartBody>
        <w:p w:rsidR="00B26853" w:rsidRDefault="008A5F91" w:rsidP="008A5F91">
          <w:pPr>
            <w:pStyle w:val="AE400422234F46B68FC090559B8EF228"/>
          </w:pPr>
          <w:r w:rsidRPr="00E36BEA">
            <w:rPr>
              <w:rStyle w:val="Textedelespacerserv"/>
            </w:rPr>
            <w:t>Choisissez un élément.</w:t>
          </w:r>
        </w:p>
      </w:docPartBody>
    </w:docPart>
    <w:docPart>
      <w:docPartPr>
        <w:name w:val="8832CBA2B0EC45B1B37D825409C34AA3"/>
        <w:category>
          <w:name w:val="Général"/>
          <w:gallery w:val="placeholder"/>
        </w:category>
        <w:types>
          <w:type w:val="bbPlcHdr"/>
        </w:types>
        <w:behaviors>
          <w:behavior w:val="content"/>
        </w:behaviors>
        <w:guid w:val="{2F3D368F-4B03-4ADB-B8B1-28C98EDCADF6}"/>
      </w:docPartPr>
      <w:docPartBody>
        <w:p w:rsidR="00B26853" w:rsidRDefault="008A5F91" w:rsidP="008A5F91">
          <w:pPr>
            <w:pStyle w:val="8832CBA2B0EC45B1B37D825409C34AA3"/>
          </w:pPr>
          <w:r w:rsidRPr="00E36BEA">
            <w:rPr>
              <w:rStyle w:val="Textedelespacerserv"/>
            </w:rPr>
            <w:t>Choisissez un élément.</w:t>
          </w:r>
        </w:p>
      </w:docPartBody>
    </w:docPart>
    <w:docPart>
      <w:docPartPr>
        <w:name w:val="491502EEA11249AEBDB8E7BE943B4177"/>
        <w:category>
          <w:name w:val="Général"/>
          <w:gallery w:val="placeholder"/>
        </w:category>
        <w:types>
          <w:type w:val="bbPlcHdr"/>
        </w:types>
        <w:behaviors>
          <w:behavior w:val="content"/>
        </w:behaviors>
        <w:guid w:val="{9EDD1210-465A-4248-B5E1-4F419B08A62E}"/>
      </w:docPartPr>
      <w:docPartBody>
        <w:p w:rsidR="00B26853" w:rsidRDefault="008A5F91" w:rsidP="008A5F91">
          <w:pPr>
            <w:pStyle w:val="491502EEA11249AEBDB8E7BE943B4177"/>
          </w:pPr>
          <w:r w:rsidRPr="00E36BEA">
            <w:rPr>
              <w:rStyle w:val="Textedelespacerserv"/>
            </w:rPr>
            <w:t>Choisissez un élément.</w:t>
          </w:r>
        </w:p>
      </w:docPartBody>
    </w:docPart>
    <w:docPart>
      <w:docPartPr>
        <w:name w:val="E356588095A74438A82DB75ADB90705E"/>
        <w:category>
          <w:name w:val="Général"/>
          <w:gallery w:val="placeholder"/>
        </w:category>
        <w:types>
          <w:type w:val="bbPlcHdr"/>
        </w:types>
        <w:behaviors>
          <w:behavior w:val="content"/>
        </w:behaviors>
        <w:guid w:val="{FA657E63-DE40-4738-BF5A-BFE35BBD9EE8}"/>
      </w:docPartPr>
      <w:docPartBody>
        <w:p w:rsidR="00B26853" w:rsidRDefault="008A5F91" w:rsidP="008A5F91">
          <w:pPr>
            <w:pStyle w:val="E356588095A74438A82DB75ADB90705E"/>
          </w:pPr>
          <w:r w:rsidRPr="00E36BEA">
            <w:rPr>
              <w:rStyle w:val="Textedelespacerserv"/>
            </w:rPr>
            <w:t>Choisissez un élément.</w:t>
          </w:r>
        </w:p>
      </w:docPartBody>
    </w:docPart>
    <w:docPart>
      <w:docPartPr>
        <w:name w:val="D1B6A45E096342E2901A6F1138E2310E"/>
        <w:category>
          <w:name w:val="Général"/>
          <w:gallery w:val="placeholder"/>
        </w:category>
        <w:types>
          <w:type w:val="bbPlcHdr"/>
        </w:types>
        <w:behaviors>
          <w:behavior w:val="content"/>
        </w:behaviors>
        <w:guid w:val="{D63806DD-A743-4FCB-A804-A24FCD4488E3}"/>
      </w:docPartPr>
      <w:docPartBody>
        <w:p w:rsidR="000903BC" w:rsidRDefault="00B26853" w:rsidP="00B26853">
          <w:pPr>
            <w:pStyle w:val="D1B6A45E096342E2901A6F1138E2310E"/>
          </w:pPr>
          <w:r w:rsidRPr="00E36BEA">
            <w:rPr>
              <w:rStyle w:val="Textedelespacerserv"/>
            </w:rPr>
            <w:t>Choisissez un élément.</w:t>
          </w:r>
        </w:p>
      </w:docPartBody>
    </w:docPart>
    <w:docPart>
      <w:docPartPr>
        <w:name w:val="340270052A4E46B282081A9D66B471C0"/>
        <w:category>
          <w:name w:val="Général"/>
          <w:gallery w:val="placeholder"/>
        </w:category>
        <w:types>
          <w:type w:val="bbPlcHdr"/>
        </w:types>
        <w:behaviors>
          <w:behavior w:val="content"/>
        </w:behaviors>
        <w:guid w:val="{C7BE58F0-2947-462A-93CB-F2C7CA63C6C0}"/>
      </w:docPartPr>
      <w:docPartBody>
        <w:p w:rsidR="000903BC" w:rsidRDefault="00B26853" w:rsidP="00B26853">
          <w:pPr>
            <w:pStyle w:val="340270052A4E46B282081A9D66B471C0"/>
          </w:pPr>
          <w:r w:rsidRPr="00E36BEA">
            <w:rPr>
              <w:rStyle w:val="Textedelespacerserv"/>
            </w:rPr>
            <w:t>Choisissez un élément.</w:t>
          </w:r>
        </w:p>
      </w:docPartBody>
    </w:docPart>
    <w:docPart>
      <w:docPartPr>
        <w:name w:val="4B8ABED0A60841158D9611975ABB844D"/>
        <w:category>
          <w:name w:val="Général"/>
          <w:gallery w:val="placeholder"/>
        </w:category>
        <w:types>
          <w:type w:val="bbPlcHdr"/>
        </w:types>
        <w:behaviors>
          <w:behavior w:val="content"/>
        </w:behaviors>
        <w:guid w:val="{C579D893-CA31-453D-BED3-39909B67390B}"/>
      </w:docPartPr>
      <w:docPartBody>
        <w:p w:rsidR="000903BC" w:rsidRDefault="00B26853" w:rsidP="00B26853">
          <w:pPr>
            <w:pStyle w:val="4B8ABED0A60841158D9611975ABB844D"/>
          </w:pPr>
          <w:r w:rsidRPr="00E36BEA">
            <w:rPr>
              <w:rStyle w:val="Textedelespacerserv"/>
            </w:rPr>
            <w:t>Choisissez un élément.</w:t>
          </w:r>
        </w:p>
      </w:docPartBody>
    </w:docPart>
    <w:docPart>
      <w:docPartPr>
        <w:name w:val="D8C9BE0814F942E2938FC137EB9455DA"/>
        <w:category>
          <w:name w:val="Général"/>
          <w:gallery w:val="placeholder"/>
        </w:category>
        <w:types>
          <w:type w:val="bbPlcHdr"/>
        </w:types>
        <w:behaviors>
          <w:behavior w:val="content"/>
        </w:behaviors>
        <w:guid w:val="{94AF5C44-7313-4535-89DB-12003238E4F1}"/>
      </w:docPartPr>
      <w:docPartBody>
        <w:p w:rsidR="000903BC" w:rsidRDefault="00B26853" w:rsidP="00B26853">
          <w:pPr>
            <w:pStyle w:val="D8C9BE0814F942E2938FC137EB9455DA"/>
          </w:pPr>
          <w:r w:rsidRPr="00E36BEA">
            <w:rPr>
              <w:rStyle w:val="Textedelespacerserv"/>
            </w:rPr>
            <w:t>Choisissez un élément.</w:t>
          </w:r>
        </w:p>
      </w:docPartBody>
    </w:docPart>
    <w:docPart>
      <w:docPartPr>
        <w:name w:val="D8F581CD4A514B6B827ABFACD7657463"/>
        <w:category>
          <w:name w:val="Général"/>
          <w:gallery w:val="placeholder"/>
        </w:category>
        <w:types>
          <w:type w:val="bbPlcHdr"/>
        </w:types>
        <w:behaviors>
          <w:behavior w:val="content"/>
        </w:behaviors>
        <w:guid w:val="{91AD63AC-5A78-454E-97CB-FEB45E52D65D}"/>
      </w:docPartPr>
      <w:docPartBody>
        <w:p w:rsidR="000903BC" w:rsidRDefault="00B26853" w:rsidP="00B26853">
          <w:pPr>
            <w:pStyle w:val="D8F581CD4A514B6B827ABFACD7657463"/>
          </w:pPr>
          <w:r w:rsidRPr="00E36BEA">
            <w:rPr>
              <w:rStyle w:val="Textedelespacerserv"/>
            </w:rPr>
            <w:t>Choisissez un élément.</w:t>
          </w:r>
        </w:p>
      </w:docPartBody>
    </w:docPart>
    <w:docPart>
      <w:docPartPr>
        <w:name w:val="FDFFB6959DB74A7C841E12ED2FFFDC76"/>
        <w:category>
          <w:name w:val="Général"/>
          <w:gallery w:val="placeholder"/>
        </w:category>
        <w:types>
          <w:type w:val="bbPlcHdr"/>
        </w:types>
        <w:behaviors>
          <w:behavior w:val="content"/>
        </w:behaviors>
        <w:guid w:val="{9F2AE1AE-E668-4334-9DFF-AD48D89B1956}"/>
      </w:docPartPr>
      <w:docPartBody>
        <w:p w:rsidR="000903BC" w:rsidRDefault="00B26853" w:rsidP="00B26853">
          <w:pPr>
            <w:pStyle w:val="FDFFB6959DB74A7C841E12ED2FFFDC76"/>
          </w:pPr>
          <w:r w:rsidRPr="00E36BEA">
            <w:rPr>
              <w:rStyle w:val="Textedelespacerserv"/>
            </w:rPr>
            <w:t>Choisissez un élément.</w:t>
          </w:r>
        </w:p>
      </w:docPartBody>
    </w:docPart>
    <w:docPart>
      <w:docPartPr>
        <w:name w:val="BE67792BA0A24AC19EE3CA911846B815"/>
        <w:category>
          <w:name w:val="Général"/>
          <w:gallery w:val="placeholder"/>
        </w:category>
        <w:types>
          <w:type w:val="bbPlcHdr"/>
        </w:types>
        <w:behaviors>
          <w:behavior w:val="content"/>
        </w:behaviors>
        <w:guid w:val="{D07FC4F1-419D-4D87-859F-1E10EBFFA2E3}"/>
      </w:docPartPr>
      <w:docPartBody>
        <w:p w:rsidR="000903BC" w:rsidRDefault="00B26853" w:rsidP="00B26853">
          <w:pPr>
            <w:pStyle w:val="BE67792BA0A24AC19EE3CA911846B815"/>
          </w:pPr>
          <w:r w:rsidRPr="00E36BEA">
            <w:rPr>
              <w:rStyle w:val="Textedelespacerserv"/>
            </w:rPr>
            <w:t>Choisissez un élément.</w:t>
          </w:r>
        </w:p>
      </w:docPartBody>
    </w:docPart>
    <w:docPart>
      <w:docPartPr>
        <w:name w:val="B647B0B03FDE4DB5B2E361C8EF0E9F70"/>
        <w:category>
          <w:name w:val="Général"/>
          <w:gallery w:val="placeholder"/>
        </w:category>
        <w:types>
          <w:type w:val="bbPlcHdr"/>
        </w:types>
        <w:behaviors>
          <w:behavior w:val="content"/>
        </w:behaviors>
        <w:guid w:val="{CDFBC417-524B-4D99-AE31-0C66BF52FADA}"/>
      </w:docPartPr>
      <w:docPartBody>
        <w:p w:rsidR="000903BC" w:rsidRDefault="00B26853" w:rsidP="00B26853">
          <w:pPr>
            <w:pStyle w:val="B647B0B03FDE4DB5B2E361C8EF0E9F70"/>
          </w:pPr>
          <w:r w:rsidRPr="00E36BEA">
            <w:rPr>
              <w:rStyle w:val="Textedelespacerserv"/>
            </w:rPr>
            <w:t>Choisissez un élément.</w:t>
          </w:r>
        </w:p>
      </w:docPartBody>
    </w:docPart>
    <w:docPart>
      <w:docPartPr>
        <w:name w:val="AF990342FDE743E4A3BE79650313FC86"/>
        <w:category>
          <w:name w:val="Général"/>
          <w:gallery w:val="placeholder"/>
        </w:category>
        <w:types>
          <w:type w:val="bbPlcHdr"/>
        </w:types>
        <w:behaviors>
          <w:behavior w:val="content"/>
        </w:behaviors>
        <w:guid w:val="{21E8497F-993C-4BCA-BDF6-17C8B9918130}"/>
      </w:docPartPr>
      <w:docPartBody>
        <w:p w:rsidR="000903BC" w:rsidRDefault="00B26853" w:rsidP="00B26853">
          <w:pPr>
            <w:pStyle w:val="AF990342FDE743E4A3BE79650313FC86"/>
          </w:pPr>
          <w:r w:rsidRPr="00E36BEA">
            <w:rPr>
              <w:rStyle w:val="Textedelespacerserv"/>
            </w:rPr>
            <w:t>Choisissez un élément.</w:t>
          </w:r>
        </w:p>
      </w:docPartBody>
    </w:docPart>
    <w:docPart>
      <w:docPartPr>
        <w:name w:val="A2B9AC78E75B481587306AE775D34EB5"/>
        <w:category>
          <w:name w:val="Général"/>
          <w:gallery w:val="placeholder"/>
        </w:category>
        <w:types>
          <w:type w:val="bbPlcHdr"/>
        </w:types>
        <w:behaviors>
          <w:behavior w:val="content"/>
        </w:behaviors>
        <w:guid w:val="{E460F5E6-AE19-46AE-AEAB-A9ECDFA9C440}"/>
      </w:docPartPr>
      <w:docPartBody>
        <w:p w:rsidR="000903BC" w:rsidRDefault="00B26853" w:rsidP="00B26853">
          <w:pPr>
            <w:pStyle w:val="A2B9AC78E75B481587306AE775D34EB5"/>
          </w:pPr>
          <w:r w:rsidRPr="00E36BEA">
            <w:rPr>
              <w:rStyle w:val="Textedelespacerserv"/>
            </w:rPr>
            <w:t>Choisissez un élément.</w:t>
          </w:r>
        </w:p>
      </w:docPartBody>
    </w:docPart>
    <w:docPart>
      <w:docPartPr>
        <w:name w:val="D3D748ACA4504E58B630ECAFAC7215F9"/>
        <w:category>
          <w:name w:val="Général"/>
          <w:gallery w:val="placeholder"/>
        </w:category>
        <w:types>
          <w:type w:val="bbPlcHdr"/>
        </w:types>
        <w:behaviors>
          <w:behavior w:val="content"/>
        </w:behaviors>
        <w:guid w:val="{ED297E8B-868E-4F2C-8F03-8A3CCC40B752}"/>
      </w:docPartPr>
      <w:docPartBody>
        <w:p w:rsidR="000903BC" w:rsidRDefault="00B26853" w:rsidP="00B26853">
          <w:pPr>
            <w:pStyle w:val="D3D748ACA4504E58B630ECAFAC7215F9"/>
          </w:pPr>
          <w:r w:rsidRPr="00E36BEA">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sans-serif">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A5F91"/>
    <w:rsid w:val="000903BC"/>
    <w:rsid w:val="000E7E51"/>
    <w:rsid w:val="006C6224"/>
    <w:rsid w:val="0083221E"/>
    <w:rsid w:val="008A5F91"/>
    <w:rsid w:val="00B26853"/>
    <w:rsid w:val="00C644C3"/>
    <w:rsid w:val="00F10D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85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10D7B"/>
    <w:rPr>
      <w:color w:val="808080"/>
    </w:rPr>
  </w:style>
  <w:style w:type="paragraph" w:customStyle="1" w:styleId="6583D83A597841F7950724E2B5DD04F1">
    <w:name w:val="6583D83A597841F7950724E2B5DD04F1"/>
    <w:rsid w:val="008A5F91"/>
  </w:style>
  <w:style w:type="paragraph" w:customStyle="1" w:styleId="AE400422234F46B68FC090559B8EF228">
    <w:name w:val="AE400422234F46B68FC090559B8EF228"/>
    <w:rsid w:val="008A5F91"/>
  </w:style>
  <w:style w:type="paragraph" w:customStyle="1" w:styleId="8832CBA2B0EC45B1B37D825409C34AA3">
    <w:name w:val="8832CBA2B0EC45B1B37D825409C34AA3"/>
    <w:rsid w:val="008A5F91"/>
  </w:style>
  <w:style w:type="paragraph" w:customStyle="1" w:styleId="491502EEA11249AEBDB8E7BE943B4177">
    <w:name w:val="491502EEA11249AEBDB8E7BE943B4177"/>
    <w:rsid w:val="008A5F91"/>
  </w:style>
  <w:style w:type="paragraph" w:customStyle="1" w:styleId="E356588095A74438A82DB75ADB90705E">
    <w:name w:val="E356588095A74438A82DB75ADB90705E"/>
    <w:rsid w:val="008A5F91"/>
  </w:style>
  <w:style w:type="paragraph" w:customStyle="1" w:styleId="D1B6A45E096342E2901A6F1138E2310E">
    <w:name w:val="D1B6A45E096342E2901A6F1138E2310E"/>
    <w:rsid w:val="00B26853"/>
  </w:style>
  <w:style w:type="paragraph" w:customStyle="1" w:styleId="340270052A4E46B282081A9D66B471C0">
    <w:name w:val="340270052A4E46B282081A9D66B471C0"/>
    <w:rsid w:val="00B26853"/>
  </w:style>
  <w:style w:type="paragraph" w:customStyle="1" w:styleId="4B8ABED0A60841158D9611975ABB844D">
    <w:name w:val="4B8ABED0A60841158D9611975ABB844D"/>
    <w:rsid w:val="00B26853"/>
  </w:style>
  <w:style w:type="paragraph" w:customStyle="1" w:styleId="D8C9BE0814F942E2938FC137EB9455DA">
    <w:name w:val="D8C9BE0814F942E2938FC137EB9455DA"/>
    <w:rsid w:val="00B26853"/>
  </w:style>
  <w:style w:type="paragraph" w:customStyle="1" w:styleId="D8F581CD4A514B6B827ABFACD7657463">
    <w:name w:val="D8F581CD4A514B6B827ABFACD7657463"/>
    <w:rsid w:val="00B26853"/>
  </w:style>
  <w:style w:type="paragraph" w:customStyle="1" w:styleId="FDFFB6959DB74A7C841E12ED2FFFDC76">
    <w:name w:val="FDFFB6959DB74A7C841E12ED2FFFDC76"/>
    <w:rsid w:val="00B26853"/>
  </w:style>
  <w:style w:type="paragraph" w:customStyle="1" w:styleId="BE67792BA0A24AC19EE3CA911846B815">
    <w:name w:val="BE67792BA0A24AC19EE3CA911846B815"/>
    <w:rsid w:val="00B26853"/>
  </w:style>
  <w:style w:type="paragraph" w:customStyle="1" w:styleId="B647B0B03FDE4DB5B2E361C8EF0E9F70">
    <w:name w:val="B647B0B03FDE4DB5B2E361C8EF0E9F70"/>
    <w:rsid w:val="00B26853"/>
  </w:style>
  <w:style w:type="paragraph" w:customStyle="1" w:styleId="AF990342FDE743E4A3BE79650313FC86">
    <w:name w:val="AF990342FDE743E4A3BE79650313FC86"/>
    <w:rsid w:val="00B26853"/>
  </w:style>
  <w:style w:type="paragraph" w:customStyle="1" w:styleId="A2B9AC78E75B481587306AE775D34EB5">
    <w:name w:val="A2B9AC78E75B481587306AE775D34EB5"/>
    <w:rsid w:val="00B26853"/>
  </w:style>
  <w:style w:type="paragraph" w:customStyle="1" w:styleId="D3D748ACA4504E58B630ECAFAC7215F9">
    <w:name w:val="D3D748ACA4504E58B630ECAFAC7215F9"/>
    <w:rsid w:val="00B268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238</Words>
  <Characters>1309</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Mi</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DELAGE</dc:creator>
  <cp:lastModifiedBy>LE QUERE Perrine</cp:lastModifiedBy>
  <cp:revision>4</cp:revision>
  <cp:lastPrinted>2024-03-04T13:25:00Z</cp:lastPrinted>
  <dcterms:created xsi:type="dcterms:W3CDTF">2026-04-30T11:44:00Z</dcterms:created>
  <dcterms:modified xsi:type="dcterms:W3CDTF">2026-04-30T12:08:00Z</dcterms:modified>
</cp:coreProperties>
</file>